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D5" w:rsidRDefault="004830D5" w:rsidP="000161E9">
      <w:pPr>
        <w:jc w:val="center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C8470E" wp14:editId="585A8A99">
            <wp:simplePos x="0" y="0"/>
            <wp:positionH relativeFrom="column">
              <wp:posOffset>-38100</wp:posOffset>
            </wp:positionH>
            <wp:positionV relativeFrom="paragraph">
              <wp:posOffset>-186690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3E0" w:rsidRPr="000161E9" w:rsidRDefault="00152E81" w:rsidP="004830D5">
      <w:pPr>
        <w:spacing w:line="240" w:lineRule="auto"/>
        <w:jc w:val="center"/>
        <w:rPr>
          <w:lang w:val="ru-RU"/>
        </w:rPr>
      </w:pPr>
      <w:r w:rsidRPr="000161E9">
        <w:rPr>
          <w:b/>
          <w:lang w:val="ru-RU"/>
        </w:rPr>
        <w:t>АНОТАЦІЯ НАВЧАЛЬНОЇ ДИСЦИПЛІНИ</w:t>
      </w:r>
    </w:p>
    <w:p w:rsidR="006603E0" w:rsidRPr="000161E9" w:rsidRDefault="00152E81" w:rsidP="004830D5">
      <w:pPr>
        <w:spacing w:after="0" w:line="240" w:lineRule="auto"/>
        <w:jc w:val="center"/>
        <w:rPr>
          <w:lang w:val="ru-RU"/>
        </w:rPr>
      </w:pPr>
      <w:r w:rsidRPr="000161E9">
        <w:rPr>
          <w:b/>
          <w:lang w:val="ru-RU"/>
        </w:rPr>
        <w:t>ДИСЦИПЛІНА ВІЛЬНОГО ВИБОРУ</w:t>
      </w:r>
    </w:p>
    <w:p w:rsidR="006603E0" w:rsidRPr="000161E9" w:rsidRDefault="00152E81" w:rsidP="000161E9">
      <w:pPr>
        <w:spacing w:after="160"/>
        <w:jc w:val="center"/>
        <w:rPr>
          <w:lang w:val="ru-RU"/>
        </w:rPr>
      </w:pPr>
      <w:r w:rsidRPr="000161E9">
        <w:rPr>
          <w:lang w:val="ru-RU"/>
        </w:rPr>
        <w:t>Дисципліни кафедрального каталогу</w:t>
      </w:r>
    </w:p>
    <w:p w:rsidR="006603E0" w:rsidRPr="000161E9" w:rsidRDefault="00152E81" w:rsidP="000161E9">
      <w:pPr>
        <w:spacing w:after="80"/>
        <w:jc w:val="center"/>
        <w:rPr>
          <w:lang w:val="ru-RU"/>
        </w:rPr>
      </w:pPr>
      <w:r w:rsidRPr="000161E9">
        <w:rPr>
          <w:b/>
          <w:lang w:val="ru-RU"/>
        </w:rPr>
        <w:t xml:space="preserve">ВБ К1 Дисципліна </w:t>
      </w:r>
      <w:r w:rsidR="00DF144D">
        <w:rPr>
          <w:b/>
          <w:lang w:val="ru-RU"/>
        </w:rPr>
        <w:t>2</w:t>
      </w:r>
    </w:p>
    <w:p w:rsidR="006603E0" w:rsidRPr="004830D5" w:rsidRDefault="003548F9" w:rsidP="003548F9">
      <w:pPr>
        <w:spacing w:after="160"/>
        <w:jc w:val="center"/>
        <w:rPr>
          <w:lang w:val="ru-RU"/>
        </w:rPr>
      </w:pPr>
      <w:r>
        <w:rPr>
          <w:b/>
          <w:lang w:val="ru-RU"/>
        </w:rPr>
        <w:t xml:space="preserve">                    </w:t>
      </w:r>
      <w:r w:rsidR="008A5D89">
        <w:rPr>
          <w:b/>
          <w:lang w:val="ru-RU"/>
        </w:rPr>
        <w:t xml:space="preserve">ПСИХОЛОГІЯ </w:t>
      </w:r>
      <w:r w:rsidR="00DF144D">
        <w:rPr>
          <w:b/>
          <w:lang w:val="ru-RU"/>
        </w:rPr>
        <w:t>РИЗИКІВ І ПРИЙНЯТТЯ РІШЕНЬ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6603E0" w:rsidRDefault="00450166">
            <w:pPr>
              <w:spacing w:after="40"/>
            </w:pPr>
            <w:r>
              <w:t>-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Українська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6603E0" w:rsidRPr="000161E9" w:rsidRDefault="000161E9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10–20</w:t>
            </w:r>
            <w:r w:rsidR="00152E81" w:rsidRPr="000161E9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Семестр 3, бакалаври (2 курс)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6603E0" w:rsidRDefault="00450166">
            <w:pPr>
              <w:spacing w:after="40"/>
            </w:pPr>
            <w:r>
              <w:t>-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6603E0" w:rsidRPr="000161E9" w:rsidRDefault="0046137F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 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6603E0" w:rsidRPr="005C7C67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6603E0" w:rsidRPr="005C7C67" w:rsidRDefault="00152E81" w:rsidP="005C7C67">
            <w:pPr>
              <w:spacing w:after="40"/>
            </w:pPr>
            <w:r w:rsidRPr="000161E9">
              <w:rPr>
                <w:lang w:val="ru-RU"/>
              </w:rPr>
              <w:t>кредитів</w:t>
            </w:r>
            <w:r w:rsidRPr="0046137F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ЄКТС</w:t>
            </w:r>
            <w:r w:rsidRPr="0046137F">
              <w:rPr>
                <w:lang w:val="ru-RU"/>
              </w:rPr>
              <w:t xml:space="preserve"> – </w:t>
            </w:r>
            <w:r w:rsidR="003548F9" w:rsidRPr="0046137F">
              <w:rPr>
                <w:lang w:val="ru-RU"/>
              </w:rPr>
              <w:t>3</w:t>
            </w:r>
            <w:r w:rsidRPr="0046137F">
              <w:rPr>
                <w:lang w:val="ru-RU"/>
              </w:rPr>
              <w:t xml:space="preserve"> / </w:t>
            </w:r>
            <w:r w:rsidRPr="000161E9">
              <w:rPr>
                <w:lang w:val="ru-RU"/>
              </w:rPr>
              <w:t>лекції</w:t>
            </w:r>
            <w:r w:rsidRPr="0046137F">
              <w:rPr>
                <w:lang w:val="ru-RU"/>
              </w:rPr>
              <w:t xml:space="preserve"> – </w:t>
            </w:r>
            <w:r w:rsidR="005C7C67" w:rsidRPr="0046137F">
              <w:rPr>
                <w:lang w:val="ru-RU"/>
              </w:rPr>
              <w:t>18</w:t>
            </w:r>
            <w:r w:rsidRPr="0046137F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год</w:t>
            </w:r>
            <w:r w:rsidRPr="0046137F">
              <w:rPr>
                <w:lang w:val="ru-RU"/>
              </w:rPr>
              <w:t xml:space="preserve">., </w:t>
            </w:r>
            <w:r w:rsidRPr="000161E9">
              <w:rPr>
                <w:lang w:val="ru-RU"/>
              </w:rPr>
              <w:t>практичні</w:t>
            </w:r>
            <w:r w:rsidRPr="0046137F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заняття</w:t>
            </w:r>
            <w:r w:rsidRPr="0046137F">
              <w:rPr>
                <w:lang w:val="ru-RU"/>
              </w:rPr>
              <w:t xml:space="preserve"> – </w:t>
            </w:r>
            <w:r w:rsidR="005C7C67" w:rsidRPr="0046137F">
              <w:rPr>
                <w:lang w:val="ru-RU"/>
              </w:rPr>
              <w:t>2</w:t>
            </w:r>
            <w:r w:rsidR="00821E05" w:rsidRPr="0046137F">
              <w:rPr>
                <w:lang w:val="ru-RU"/>
              </w:rPr>
              <w:t>6</w:t>
            </w:r>
            <w:r w:rsidRPr="0046137F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год</w:t>
            </w:r>
            <w:r w:rsidRPr="0046137F">
              <w:rPr>
                <w:lang w:val="ru-RU"/>
              </w:rPr>
              <w:t xml:space="preserve">., </w:t>
            </w:r>
            <w:r w:rsidRPr="000161E9">
              <w:rPr>
                <w:lang w:val="ru-RU"/>
              </w:rPr>
              <w:t>самостійна</w:t>
            </w:r>
            <w:r w:rsidRPr="0046137F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робота</w:t>
            </w:r>
            <w:r w:rsidRPr="0046137F">
              <w:rPr>
                <w:lang w:val="ru-RU"/>
              </w:rPr>
              <w:t xml:space="preserve"> – </w:t>
            </w:r>
            <w:r w:rsidR="005C7C67">
              <w:rPr>
                <w:lang w:val="uk-UA"/>
              </w:rPr>
              <w:t>46</w:t>
            </w:r>
            <w:r w:rsidRPr="0046137F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год</w:t>
            </w:r>
            <w:r w:rsidRPr="0046137F">
              <w:rPr>
                <w:lang w:val="ru-RU"/>
              </w:rPr>
              <w:t xml:space="preserve">. </w:t>
            </w:r>
            <w:r w:rsidRPr="005C7C67">
              <w:t>(</w:t>
            </w:r>
            <w:r w:rsidRPr="005C7C67">
              <w:rPr>
                <w:lang w:val="ru-RU"/>
              </w:rPr>
              <w:t>усього</w:t>
            </w:r>
            <w:r w:rsidRPr="005C7C67">
              <w:t xml:space="preserve"> </w:t>
            </w:r>
            <w:r w:rsidR="003548F9">
              <w:rPr>
                <w:lang w:val="uk-UA"/>
              </w:rPr>
              <w:t>90</w:t>
            </w:r>
            <w:r w:rsidRPr="005C7C67">
              <w:t xml:space="preserve"> </w:t>
            </w:r>
            <w:r w:rsidRPr="005C7C67">
              <w:rPr>
                <w:lang w:val="ru-RU"/>
              </w:rPr>
              <w:t>год</w:t>
            </w:r>
            <w:r w:rsidRPr="005C7C67">
              <w:t>.)</w:t>
            </w:r>
          </w:p>
        </w:tc>
      </w:tr>
      <w:tr w:rsidR="006603E0" w:rsidRPr="004830D5">
        <w:tc>
          <w:tcPr>
            <w:tcW w:w="4986" w:type="dxa"/>
          </w:tcPr>
          <w:p w:rsidR="006603E0" w:rsidRPr="0046137F" w:rsidRDefault="00152E81">
            <w:pPr>
              <w:spacing w:after="40"/>
              <w:rPr>
                <w:lang w:val="ru-RU"/>
              </w:rPr>
            </w:pPr>
            <w:r w:rsidRPr="000161E9">
              <w:rPr>
                <w:b/>
                <w:lang w:val="ru-RU"/>
              </w:rPr>
              <w:t>Форма</w:t>
            </w:r>
            <w:r w:rsidRPr="0046137F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підсумкового</w:t>
            </w:r>
            <w:r w:rsidRPr="0046137F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контролю</w:t>
            </w:r>
            <w:r w:rsidRPr="0046137F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та</w:t>
            </w:r>
            <w:r w:rsidRPr="0046137F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індивідуальні</w:t>
            </w:r>
            <w:r w:rsidRPr="0046137F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завдання</w:t>
            </w:r>
            <w:r w:rsidRPr="0046137F">
              <w:rPr>
                <w:b/>
                <w:lang w:val="ru-RU"/>
              </w:rPr>
              <w:t>:</w:t>
            </w:r>
          </w:p>
        </w:tc>
        <w:tc>
          <w:tcPr>
            <w:tcW w:w="4986" w:type="dxa"/>
          </w:tcPr>
          <w:p w:rsidR="006603E0" w:rsidRPr="005C7C67" w:rsidRDefault="00821795" w:rsidP="00821795">
            <w:pPr>
              <w:spacing w:after="40"/>
            </w:pPr>
            <w:r>
              <w:rPr>
                <w:lang w:val="ru-RU"/>
              </w:rPr>
              <w:t>Залік</w:t>
            </w:r>
            <w:r w:rsidRPr="005C7C67">
              <w:t xml:space="preserve"> </w:t>
            </w:r>
          </w:p>
        </w:tc>
      </w:tr>
      <w:tr w:rsidR="000161E9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0161E9" w:rsidRPr="00F91B1C" w:rsidRDefault="000161E9" w:rsidP="000161E9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0161E9" w:rsidRPr="0046137F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0161E9" w:rsidRPr="00F91B1C" w:rsidRDefault="00821E05" w:rsidP="00821E05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 xml:space="preserve">Кушнірюк Володимир Михайлович, доцент </w:t>
            </w:r>
            <w:r w:rsidR="000161E9">
              <w:rPr>
                <w:lang w:val="uk-UA"/>
              </w:rPr>
              <w:t xml:space="preserve"> кафедри публічного управління адміністрування і національної безпеки</w:t>
            </w:r>
          </w:p>
        </w:tc>
      </w:tr>
      <w:tr w:rsidR="000161E9" w:rsidRPr="0046137F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0161E9" w:rsidRPr="000161E9" w:rsidRDefault="000161E9" w:rsidP="003C124F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і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0161E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Основи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національної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безпек</w:t>
            </w:r>
            <w:r w:rsidR="003C124F">
              <w:rPr>
                <w:lang w:val="ru-RU"/>
              </w:rPr>
              <w:t>и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6603E0" w:rsidRPr="00084A7A" w:rsidRDefault="00152E81" w:rsidP="00084A7A">
            <w:pPr>
              <w:jc w:val="both"/>
            </w:pPr>
            <w:r w:rsidRPr="00084A7A">
              <w:t>Вивчення навчальної дисципліни передбачає формування та розвиток у здобувачів компетентностей, передбачених відповідним стандартом вищої освіти України:</w:t>
            </w:r>
          </w:p>
          <w:p w:rsidR="006603E0" w:rsidRPr="00084A7A" w:rsidRDefault="00152E81" w:rsidP="00084A7A">
            <w:pPr>
              <w:jc w:val="both"/>
              <w:rPr>
                <w:b/>
                <w:lang w:val="ru-RU"/>
              </w:rPr>
            </w:pPr>
            <w:r w:rsidRPr="00084A7A">
              <w:rPr>
                <w:b/>
                <w:lang w:val="ru-RU"/>
              </w:rPr>
              <w:t>• загальних:</w:t>
            </w:r>
          </w:p>
          <w:p w:rsidR="00B87C86" w:rsidRPr="00450166" w:rsidRDefault="00B87C86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>ЗК-2. 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</w:t>
            </w:r>
            <w:r>
              <w:rPr>
                <w:lang w:val="uk-UA"/>
              </w:rPr>
              <w:t xml:space="preserve"> </w:t>
            </w:r>
            <w:r w:rsidRPr="00450166">
              <w:rPr>
                <w:lang w:val="ru-RU"/>
              </w:rPr>
              <w:t xml:space="preserve">індивідуальних особливостей.  </w:t>
            </w:r>
          </w:p>
          <w:p w:rsidR="00B87C86" w:rsidRPr="00450166" w:rsidRDefault="00B87C86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>ЗК-3. Здатність оцінювати результати професійної діяльності та забезпечувати її якість, бути критичним і самокритичним, наполегливим щодо поставлених завдань і взятих зобов’язань.</w:t>
            </w:r>
          </w:p>
          <w:p w:rsidR="00B87C86" w:rsidRPr="00450166" w:rsidRDefault="00B87C86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 xml:space="preserve">ЗК-4. Здатність відповідально та ефективно реалізовувати громадянські </w:t>
            </w:r>
          </w:p>
          <w:p w:rsidR="00B87C86" w:rsidRPr="00450166" w:rsidRDefault="00B87C86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 xml:space="preserve">права й обов’язки з метою розвитку демократичного суспільства, орієнтуватися у </w:t>
            </w:r>
            <w:r w:rsidRPr="00450166">
              <w:rPr>
                <w:lang w:val="ru-RU"/>
              </w:rPr>
              <w:lastRenderedPageBreak/>
              <w:t xml:space="preserve">проблемах сучасного суспільно-політичного життя в Україні. </w:t>
            </w:r>
          </w:p>
          <w:p w:rsidR="006603E0" w:rsidRPr="00084A7A" w:rsidRDefault="00152E81" w:rsidP="00084A7A">
            <w:pPr>
              <w:jc w:val="both"/>
              <w:rPr>
                <w:b/>
                <w:lang w:val="ru-RU"/>
              </w:rPr>
            </w:pPr>
            <w:r w:rsidRPr="00084A7A">
              <w:rPr>
                <w:b/>
                <w:lang w:val="ru-RU"/>
              </w:rPr>
              <w:t>• фахових:</w:t>
            </w:r>
          </w:p>
          <w:p w:rsidR="00084A7A" w:rsidRPr="00450166" w:rsidRDefault="00084A7A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 xml:space="preserve">ФК-3. Володіння науковим світоглядом, критичним мисленням та культурою </w:t>
            </w:r>
          </w:p>
          <w:p w:rsidR="00084A7A" w:rsidRPr="00450166" w:rsidRDefault="00084A7A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 xml:space="preserve">мислення, здатність до сприйняття, аналізу, узагальнення інформації, постановці дослідницьких цілей та завдань, вибору науково обґрунтованих шляхів їх досягнення та вирішення. </w:t>
            </w:r>
          </w:p>
          <w:p w:rsidR="00084A7A" w:rsidRPr="00450166" w:rsidRDefault="00084A7A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 xml:space="preserve">ФК-5. Здатність аналізувати соціально важливі процеси та проблеми, вміти використовувати основні положення і методи соціальних, гуманітарних, економічних, безпекових  та військових наук при вирішенні професійних завдань. </w:t>
            </w:r>
          </w:p>
          <w:p w:rsidR="006603E0" w:rsidRPr="00450166" w:rsidRDefault="00084A7A" w:rsidP="00084A7A">
            <w:pPr>
              <w:jc w:val="both"/>
              <w:rPr>
                <w:lang w:val="ru-RU"/>
              </w:rPr>
            </w:pPr>
            <w:r w:rsidRPr="00450166">
              <w:rPr>
                <w:lang w:val="ru-RU"/>
              </w:rPr>
              <w:t xml:space="preserve">ФК-6. Здатність визначати необхідні технології врегулювання конфліктів і підтримання миру; використовувати сучасні стратегії ведення переговорів та врегулювання конфліктів, як на індивідуальному, так і на груповому рівнях; розробляти соціальні та професійні програми, що знижують рівень конфліктогенності в соціальних спільнотах та посилюють систему безпеки </w:t>
            </w:r>
            <w:r w:rsidR="00DB4FDE" w:rsidRPr="00450166">
              <w:rPr>
                <w:lang w:val="ru-RU"/>
              </w:rPr>
              <w:t xml:space="preserve">держави. 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6603E0" w:rsidRPr="000161E9" w:rsidRDefault="00152E81" w:rsidP="00CE6E1E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 xml:space="preserve">1) Практикоорієнтований формат: розбір кейсів у сфері </w:t>
            </w:r>
            <w:r w:rsidR="006D1A49">
              <w:rPr>
                <w:lang w:val="ru-RU"/>
              </w:rPr>
              <w:t>прийняття ризикових рішень,</w:t>
            </w:r>
            <w:r w:rsidR="00E654E5">
              <w:rPr>
                <w:lang w:val="ru-RU"/>
              </w:rPr>
              <w:t xml:space="preserve"> </w:t>
            </w:r>
            <w:r w:rsidR="006D1A49">
              <w:rPr>
                <w:lang w:val="ru-RU"/>
              </w:rPr>
              <w:t xml:space="preserve">способів </w:t>
            </w:r>
            <w:r w:rsidRPr="000161E9">
              <w:rPr>
                <w:lang w:val="ru-RU"/>
              </w:rPr>
              <w:t>кризового реагування</w:t>
            </w:r>
            <w:r w:rsidR="00E654E5">
              <w:rPr>
                <w:lang w:val="ru-RU"/>
              </w:rPr>
              <w:t xml:space="preserve">, </w:t>
            </w:r>
          </w:p>
          <w:p w:rsidR="006603E0" w:rsidRPr="000161E9" w:rsidRDefault="00152E81" w:rsidP="00CE6E1E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 xml:space="preserve">2) </w:t>
            </w:r>
            <w:r w:rsidR="00F51642">
              <w:rPr>
                <w:lang w:val="ru-RU"/>
              </w:rPr>
              <w:t>А</w:t>
            </w:r>
            <w:r w:rsidRPr="000161E9">
              <w:rPr>
                <w:lang w:val="ru-RU"/>
              </w:rPr>
              <w:t>наліти</w:t>
            </w:r>
            <w:r w:rsidR="00F51642">
              <w:rPr>
                <w:lang w:val="ru-RU"/>
              </w:rPr>
              <w:t>чна робота</w:t>
            </w:r>
            <w:r w:rsidRPr="000161E9">
              <w:rPr>
                <w:lang w:val="ru-RU"/>
              </w:rPr>
              <w:t>: стратегічні підходи</w:t>
            </w:r>
            <w:r w:rsidR="00F51642">
              <w:rPr>
                <w:lang w:val="ru-RU"/>
              </w:rPr>
              <w:t xml:space="preserve"> досягнення </w:t>
            </w:r>
            <w:r w:rsidR="006D1A49">
              <w:rPr>
                <w:lang w:val="ru-RU"/>
              </w:rPr>
              <w:t>ефективності прийняття рішень</w:t>
            </w:r>
            <w:r w:rsidRPr="000161E9">
              <w:rPr>
                <w:lang w:val="ru-RU"/>
              </w:rPr>
              <w:t xml:space="preserve">,  </w:t>
            </w:r>
            <w:r w:rsidR="00F51642">
              <w:rPr>
                <w:lang w:val="ru-RU"/>
              </w:rPr>
              <w:t xml:space="preserve">особистісні </w:t>
            </w:r>
            <w:r w:rsidRPr="000161E9">
              <w:rPr>
                <w:lang w:val="ru-RU"/>
              </w:rPr>
              <w:t>індикатори ризиків.</w:t>
            </w:r>
          </w:p>
          <w:p w:rsidR="006603E0" w:rsidRPr="000161E9" w:rsidRDefault="00152E81" w:rsidP="00CE6E1E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 xml:space="preserve">3) Підсумок курсу – </w:t>
            </w:r>
            <w:r w:rsidR="002D3C4C">
              <w:rPr>
                <w:lang w:val="ru-RU"/>
              </w:rPr>
              <w:t xml:space="preserve">розроблення </w:t>
            </w:r>
            <w:r w:rsidR="00CC2DC2">
              <w:rPr>
                <w:lang w:val="ru-RU"/>
              </w:rPr>
              <w:t xml:space="preserve">методів </w:t>
            </w:r>
            <w:r w:rsidR="00502B4E">
              <w:rPr>
                <w:lang w:val="ru-RU"/>
              </w:rPr>
              <w:t>прийняття ефективних рішень у кризових ситуаціях</w:t>
            </w:r>
            <w:r w:rsidR="00764760">
              <w:rPr>
                <w:lang w:val="ru-RU"/>
              </w:rPr>
              <w:t>.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6603E0" w:rsidRPr="000161E9" w:rsidRDefault="00152E81">
            <w:pPr>
              <w:spacing w:after="40"/>
              <w:rPr>
                <w:lang w:val="ru-RU"/>
              </w:rPr>
            </w:pPr>
            <w:r w:rsidRPr="000161E9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6603E0" w:rsidRPr="00450166" w:rsidRDefault="00450166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 w:rsidRPr="000161E9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6603E0" w:rsidRPr="000161E9" w:rsidRDefault="00152E81">
            <w:pPr>
              <w:spacing w:after="40"/>
              <w:rPr>
                <w:lang w:val="ru-RU"/>
              </w:rPr>
            </w:pPr>
            <w:r w:rsidRPr="000161E9">
              <w:rPr>
                <w:lang w:val="ru-RU"/>
              </w:rPr>
              <w:t>Базові добірки документів і матеріалів надаються викладачем в електронному вигляді.</w:t>
            </w:r>
          </w:p>
        </w:tc>
      </w:tr>
      <w:tr w:rsidR="006603E0" w:rsidRPr="0046137F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6603E0" w:rsidRPr="00156C68" w:rsidRDefault="00156C68" w:rsidP="00E1016C">
            <w:pPr>
              <w:pStyle w:val="aff8"/>
              <w:jc w:val="both"/>
            </w:pPr>
            <w:r w:rsidRPr="00CE6E1E">
              <w:rPr>
                <w:sz w:val="22"/>
              </w:rPr>
              <w:t>Д</w:t>
            </w:r>
            <w:r w:rsidR="008C618D" w:rsidRPr="00CE6E1E">
              <w:rPr>
                <w:sz w:val="22"/>
              </w:rPr>
              <w:t xml:space="preserve">исципліна </w:t>
            </w:r>
            <w:r w:rsidR="002D786B" w:rsidRPr="00CE6E1E">
              <w:rPr>
                <w:sz w:val="22"/>
              </w:rPr>
              <w:t>пояснює, як люди оцінюють небезпеки, чому помиляються під тиском і як ухвалювати більш надійні рішення в умовах невизначеності, дефіциту часу та інформаційних впливів.</w:t>
            </w:r>
            <w:r w:rsidR="00E1016C" w:rsidRPr="00CE6E1E">
              <w:rPr>
                <w:sz w:val="22"/>
              </w:rPr>
              <w:t xml:space="preserve"> </w:t>
            </w:r>
            <w:r w:rsidR="002D786B" w:rsidRPr="00CE6E1E">
              <w:rPr>
                <w:sz w:val="22"/>
              </w:rPr>
              <w:t xml:space="preserve">Курс охоплює психологію сприйняття ризику, когнітивні упередження, стрес і його вплив на увагу, пам’ять та контроль, групові рішення й командну динаміку, а також поведінку в кризових ситуаціях. Окремий блок присвячений практикам підвищення якості рішень: структурованим алгоритмам оцінки ризику, сценарному мисленню, роботі з помилками, та навичкам критичного </w:t>
            </w:r>
            <w:r w:rsidR="002D786B" w:rsidRPr="00CE6E1E">
              <w:rPr>
                <w:sz w:val="22"/>
              </w:rPr>
              <w:lastRenderedPageBreak/>
              <w:t>мислення в умовах дезінформації.</w:t>
            </w:r>
            <w:r w:rsidR="00E1016C" w:rsidRPr="00CE6E1E">
              <w:rPr>
                <w:sz w:val="22"/>
              </w:rPr>
              <w:t xml:space="preserve"> </w:t>
            </w:r>
            <w:r w:rsidR="002D786B" w:rsidRPr="00CE6E1E">
              <w:rPr>
                <w:sz w:val="22"/>
              </w:rPr>
              <w:t xml:space="preserve">Після завершення дисципліни студент </w:t>
            </w:r>
            <w:r w:rsidR="00E1016C" w:rsidRPr="00CE6E1E">
              <w:rPr>
                <w:sz w:val="22"/>
              </w:rPr>
              <w:t xml:space="preserve">буде </w:t>
            </w:r>
            <w:r w:rsidR="002D786B" w:rsidRPr="00CE6E1E">
              <w:rPr>
                <w:sz w:val="22"/>
              </w:rPr>
              <w:t>умі</w:t>
            </w:r>
            <w:r w:rsidR="00E1016C" w:rsidRPr="00CE6E1E">
              <w:rPr>
                <w:sz w:val="22"/>
              </w:rPr>
              <w:t>ти</w:t>
            </w:r>
            <w:r w:rsidR="002D786B" w:rsidRPr="00CE6E1E">
              <w:rPr>
                <w:sz w:val="22"/>
              </w:rPr>
              <w:t xml:space="preserve"> розпізнавати типові “пастки мислення”, будувати прості карти ризиків, аргументовано обирати варіанти дій, покращувати командне обговорення та зменшувати ймовірність фатальних помилок у задачах безпеки.</w:t>
            </w:r>
          </w:p>
        </w:tc>
      </w:tr>
    </w:tbl>
    <w:p w:rsidR="00152E81" w:rsidRPr="00450166" w:rsidRDefault="00152E81">
      <w:pPr>
        <w:rPr>
          <w:lang w:val="uk-UA"/>
        </w:rPr>
      </w:pPr>
    </w:p>
    <w:sectPr w:rsidR="00152E81" w:rsidRPr="00450166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1E9"/>
    <w:rsid w:val="00031BD6"/>
    <w:rsid w:val="00034616"/>
    <w:rsid w:val="0006063C"/>
    <w:rsid w:val="00084A7A"/>
    <w:rsid w:val="0015074B"/>
    <w:rsid w:val="00152E81"/>
    <w:rsid w:val="00156C68"/>
    <w:rsid w:val="0029639D"/>
    <w:rsid w:val="002D3C4C"/>
    <w:rsid w:val="002D786B"/>
    <w:rsid w:val="00326F90"/>
    <w:rsid w:val="003548F9"/>
    <w:rsid w:val="003C124F"/>
    <w:rsid w:val="00450166"/>
    <w:rsid w:val="0046137F"/>
    <w:rsid w:val="004830D5"/>
    <w:rsid w:val="004C3806"/>
    <w:rsid w:val="00502B4E"/>
    <w:rsid w:val="0052659E"/>
    <w:rsid w:val="005C7C67"/>
    <w:rsid w:val="006603E0"/>
    <w:rsid w:val="006D1A49"/>
    <w:rsid w:val="00764760"/>
    <w:rsid w:val="007B44EA"/>
    <w:rsid w:val="007E6B56"/>
    <w:rsid w:val="00821795"/>
    <w:rsid w:val="00821E05"/>
    <w:rsid w:val="00881603"/>
    <w:rsid w:val="008A5D89"/>
    <w:rsid w:val="008C618D"/>
    <w:rsid w:val="00A42F6C"/>
    <w:rsid w:val="00A53C44"/>
    <w:rsid w:val="00AA1D8D"/>
    <w:rsid w:val="00B47730"/>
    <w:rsid w:val="00B87C86"/>
    <w:rsid w:val="00CB0664"/>
    <w:rsid w:val="00CC2DC2"/>
    <w:rsid w:val="00CE6E1E"/>
    <w:rsid w:val="00DB3F48"/>
    <w:rsid w:val="00DB4FDE"/>
    <w:rsid w:val="00DF144D"/>
    <w:rsid w:val="00E1016C"/>
    <w:rsid w:val="00E654E5"/>
    <w:rsid w:val="00F51642"/>
    <w:rsid w:val="00F61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2642888-E2D8-435A-98DE-BD36A502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8C618D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7C602-94BC-4100-92D5-5971DD8F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7</cp:revision>
  <dcterms:created xsi:type="dcterms:W3CDTF">2026-03-03T18:59:00Z</dcterms:created>
  <dcterms:modified xsi:type="dcterms:W3CDTF">2026-03-16T18:47:00Z</dcterms:modified>
  <cp:category/>
</cp:coreProperties>
</file>