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6D" w:rsidRPr="003D6BD0" w:rsidRDefault="00403C6D" w:rsidP="003D6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BD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E1C51" w:rsidRDefault="00ED3778" w:rsidP="003D6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рекомендованих джерел</w:t>
      </w:r>
      <w:r w:rsidR="00403C6D" w:rsidRPr="003D6BD0">
        <w:rPr>
          <w:rFonts w:ascii="Times New Roman" w:hAnsi="Times New Roman" w:cs="Times New Roman"/>
          <w:b/>
          <w:sz w:val="28"/>
          <w:szCs w:val="28"/>
        </w:rPr>
        <w:t xml:space="preserve"> для підготовки до обласної учнівської олімпіади з питань місцевого самоврядування, децентралізації влади та публічного управління</w:t>
      </w:r>
    </w:p>
    <w:p w:rsidR="003D6BD0" w:rsidRPr="003D6BD0" w:rsidRDefault="003D6BD0" w:rsidP="003D6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2F5" w:rsidRDefault="00A222F5" w:rsidP="00A22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728">
        <w:rPr>
          <w:rFonts w:ascii="Times New Roman" w:hAnsi="Times New Roman" w:cs="Times New Roman"/>
          <w:sz w:val="28"/>
          <w:szCs w:val="28"/>
        </w:rPr>
        <w:t xml:space="preserve">1. Конституція України: Закон України від 28.06.1996 № 254к/96-ВР. </w:t>
      </w:r>
      <w:r w:rsidRPr="00C45728">
        <w:rPr>
          <w:rFonts w:ascii="Times New Roman" w:hAnsi="Times New Roman" w:cs="Times New Roman"/>
          <w:sz w:val="28"/>
          <w:szCs w:val="28"/>
          <w:lang w:eastAsia="uk-UA"/>
        </w:rPr>
        <w:t xml:space="preserve">URL: </w:t>
      </w:r>
      <w:hyperlink r:id="rId5" w:history="1">
        <w:r w:rsidRPr="00ED0BD6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https://zakon.rada.gov.ua/laws/show/254к/96-вр</w:t>
        </w:r>
      </w:hyperlink>
    </w:p>
    <w:p w:rsidR="00A222F5" w:rsidRDefault="00A222F5" w:rsidP="00A22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45728">
        <w:rPr>
          <w:rFonts w:ascii="Times New Roman" w:hAnsi="Times New Roman" w:cs="Times New Roman"/>
          <w:sz w:val="28"/>
          <w:szCs w:val="28"/>
        </w:rPr>
        <w:t xml:space="preserve">2. Виборчий кодекс України від 19.12.2019 № </w:t>
      </w:r>
      <w:r w:rsidRPr="00C45728">
        <w:rPr>
          <w:rFonts w:ascii="Times New Roman" w:hAnsi="Times New Roman" w:cs="Times New Roman"/>
          <w:bCs/>
          <w:sz w:val="28"/>
          <w:szCs w:val="28"/>
        </w:rPr>
        <w:t xml:space="preserve">396-IX. </w:t>
      </w:r>
      <w:r w:rsidRPr="00C45728">
        <w:rPr>
          <w:rFonts w:ascii="Times New Roman" w:hAnsi="Times New Roman" w:cs="Times New Roman"/>
          <w:sz w:val="28"/>
          <w:szCs w:val="28"/>
          <w:lang w:eastAsia="uk-UA"/>
        </w:rPr>
        <w:t xml:space="preserve">URL: </w:t>
      </w:r>
      <w:hyperlink r:id="rId6" w:history="1">
        <w:r w:rsidRPr="00ED0BD6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https://zakon.rada.gov.ua/laws/show/396-20</w:t>
        </w:r>
      </w:hyperlink>
    </w:p>
    <w:p w:rsidR="00A222F5" w:rsidRDefault="00A222F5" w:rsidP="00A22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Про місцеве самоврядування в Україні: </w:t>
      </w:r>
      <w:r w:rsidRPr="00362F5E">
        <w:rPr>
          <w:rFonts w:ascii="Times New Roman" w:hAnsi="Times New Roman" w:cs="Times New Roman"/>
          <w:sz w:val="28"/>
          <w:szCs w:val="28"/>
        </w:rPr>
        <w:t>Закон України від</w:t>
      </w:r>
      <w:r>
        <w:rPr>
          <w:rFonts w:ascii="Times New Roman" w:hAnsi="Times New Roman" w:cs="Times New Roman"/>
          <w:sz w:val="28"/>
          <w:szCs w:val="28"/>
        </w:rPr>
        <w:t xml:space="preserve"> 21.05.1997 №</w:t>
      </w:r>
      <w:r w:rsidRPr="008D7685">
        <w:rPr>
          <w:b/>
          <w:bCs/>
        </w:rPr>
        <w:t xml:space="preserve"> </w:t>
      </w:r>
      <w:r w:rsidRPr="008D7685">
        <w:rPr>
          <w:rFonts w:ascii="Times New Roman" w:hAnsi="Times New Roman" w:cs="Times New Roman"/>
          <w:bCs/>
          <w:sz w:val="28"/>
          <w:szCs w:val="28"/>
        </w:rPr>
        <w:t>280/97-ВР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D6E95">
        <w:rPr>
          <w:rFonts w:ascii="Times New Roman" w:hAnsi="Times New Roman" w:cs="Times New Roman"/>
          <w:sz w:val="28"/>
          <w:szCs w:val="28"/>
          <w:lang w:eastAsia="uk-UA"/>
        </w:rPr>
        <w:t>URL: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7" w:history="1">
        <w:r w:rsidRPr="00ED0BD6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https://zakon.rada.gov.ua/laws/show/280/97-%D0%B2%D1%80</w:t>
        </w:r>
      </w:hyperlink>
    </w:p>
    <w:p w:rsidR="00B1540C" w:rsidRDefault="00B1540C" w:rsidP="00B154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4. </w:t>
      </w:r>
      <w:r w:rsidRPr="006A470D">
        <w:rPr>
          <w:rFonts w:ascii="Times New Roman" w:hAnsi="Times New Roman" w:cs="Times New Roman"/>
          <w:sz w:val="28"/>
          <w:szCs w:val="28"/>
        </w:rPr>
        <w:t>Про добровільне об’єднання територіальних грома</w:t>
      </w:r>
      <w:r>
        <w:rPr>
          <w:rFonts w:ascii="Times New Roman" w:hAnsi="Times New Roman" w:cs="Times New Roman"/>
          <w:sz w:val="28"/>
          <w:szCs w:val="28"/>
        </w:rPr>
        <w:t xml:space="preserve">д: Закон від 05 лютого 2015 </w:t>
      </w:r>
      <w:r w:rsidRPr="006A470D">
        <w:rPr>
          <w:rFonts w:ascii="Times New Roman" w:hAnsi="Times New Roman" w:cs="Times New Roman"/>
          <w:sz w:val="28"/>
          <w:szCs w:val="28"/>
        </w:rPr>
        <w:t>№</w:t>
      </w:r>
      <w:r w:rsidRPr="006A470D">
        <w:rPr>
          <w:rFonts w:ascii="Times New Roman" w:hAnsi="Times New Roman" w:cs="Times New Roman"/>
          <w:bCs/>
          <w:sz w:val="28"/>
          <w:szCs w:val="28"/>
        </w:rPr>
        <w:t>157-VIII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D6E95">
        <w:rPr>
          <w:rFonts w:ascii="Times New Roman" w:hAnsi="Times New Roman" w:cs="Times New Roman"/>
          <w:sz w:val="28"/>
          <w:szCs w:val="28"/>
          <w:lang w:eastAsia="uk-UA"/>
        </w:rPr>
        <w:t>URL: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8" w:history="1">
        <w:r w:rsidRPr="00ED0BD6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https://zakon.rada.gov.ua/laws/show/157-19</w:t>
        </w:r>
      </w:hyperlink>
    </w:p>
    <w:p w:rsidR="00B1540C" w:rsidRDefault="00B1540C" w:rsidP="00B154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62F5E">
        <w:rPr>
          <w:rFonts w:ascii="Times New Roman" w:hAnsi="Times New Roman" w:cs="Times New Roman"/>
          <w:sz w:val="28"/>
          <w:szCs w:val="28"/>
        </w:rPr>
        <w:t>Про співробітництво територіальних громад: Закон України від 17.06.2014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F5E">
        <w:rPr>
          <w:rFonts w:ascii="Times New Roman" w:hAnsi="Times New Roman" w:cs="Times New Roman"/>
          <w:sz w:val="28"/>
          <w:szCs w:val="28"/>
        </w:rPr>
        <w:t>№</w:t>
      </w:r>
      <w:r w:rsidRPr="00362F5E">
        <w:rPr>
          <w:rFonts w:ascii="Times New Roman" w:hAnsi="Times New Roman" w:cs="Times New Roman"/>
          <w:bCs/>
          <w:sz w:val="28"/>
          <w:szCs w:val="28"/>
        </w:rPr>
        <w:t xml:space="preserve"> 1508-VII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D6E95">
        <w:rPr>
          <w:rFonts w:ascii="Times New Roman" w:hAnsi="Times New Roman" w:cs="Times New Roman"/>
          <w:sz w:val="28"/>
          <w:szCs w:val="28"/>
          <w:lang w:eastAsia="uk-UA"/>
        </w:rPr>
        <w:t>URL: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9" w:history="1">
        <w:r w:rsidRPr="00ED0BD6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https://zakon.rada.gov.ua/laws/show/1508-18</w:t>
        </w:r>
      </w:hyperlink>
    </w:p>
    <w:p w:rsidR="00B1540C" w:rsidRDefault="00B1540C" w:rsidP="00B154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 політичні партії в Україні: </w:t>
      </w:r>
      <w:r w:rsidRPr="002D6E95">
        <w:rPr>
          <w:rFonts w:ascii="Times New Roman" w:hAnsi="Times New Roman" w:cs="Times New Roman"/>
          <w:sz w:val="28"/>
          <w:szCs w:val="28"/>
        </w:rPr>
        <w:t>Закон України від</w:t>
      </w:r>
      <w:r>
        <w:rPr>
          <w:rFonts w:ascii="Times New Roman" w:hAnsi="Times New Roman" w:cs="Times New Roman"/>
          <w:sz w:val="28"/>
          <w:szCs w:val="28"/>
        </w:rPr>
        <w:t xml:space="preserve"> 5.04.2001 №</w:t>
      </w:r>
      <w:r w:rsidRPr="00220AF9">
        <w:t xml:space="preserve"> </w:t>
      </w:r>
      <w:r w:rsidRPr="00220AF9">
        <w:rPr>
          <w:rStyle w:val="rvts44"/>
          <w:rFonts w:ascii="Times New Roman" w:hAnsi="Times New Roman" w:cs="Times New Roman"/>
          <w:sz w:val="28"/>
          <w:szCs w:val="28"/>
        </w:rPr>
        <w:t>2365-III</w:t>
      </w:r>
      <w:r>
        <w:rPr>
          <w:rStyle w:val="rvts44"/>
          <w:rFonts w:ascii="Times New Roman" w:hAnsi="Times New Roman" w:cs="Times New Roman"/>
          <w:sz w:val="28"/>
          <w:szCs w:val="28"/>
        </w:rPr>
        <w:t xml:space="preserve">. </w:t>
      </w:r>
      <w:r w:rsidRPr="002D6E95">
        <w:rPr>
          <w:rFonts w:ascii="Times New Roman" w:hAnsi="Times New Roman" w:cs="Times New Roman"/>
          <w:sz w:val="28"/>
          <w:szCs w:val="28"/>
          <w:lang w:eastAsia="uk-UA"/>
        </w:rPr>
        <w:t>URL: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10" w:history="1">
        <w:r w:rsidRPr="00ED0BD6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https://zakon.rada.gov.ua/laws/show/2365-14</w:t>
        </w:r>
      </w:hyperlink>
    </w:p>
    <w:p w:rsidR="00B1540C" w:rsidRDefault="00B1540C" w:rsidP="00B154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6191F">
        <w:rPr>
          <w:rFonts w:ascii="Times New Roman" w:hAnsi="Times New Roman" w:cs="Times New Roman"/>
          <w:sz w:val="28"/>
          <w:szCs w:val="28"/>
        </w:rPr>
        <w:t>. Про громадські об'єднання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6E95">
        <w:rPr>
          <w:rFonts w:ascii="Times New Roman" w:hAnsi="Times New Roman" w:cs="Times New Roman"/>
          <w:sz w:val="28"/>
          <w:szCs w:val="28"/>
        </w:rPr>
        <w:t>Закон України від</w:t>
      </w:r>
      <w:r>
        <w:rPr>
          <w:rFonts w:ascii="Times New Roman" w:hAnsi="Times New Roman" w:cs="Times New Roman"/>
          <w:sz w:val="28"/>
          <w:szCs w:val="28"/>
        </w:rPr>
        <w:t xml:space="preserve"> 22.03.2012 № </w:t>
      </w:r>
      <w:r w:rsidRPr="0056191F">
        <w:rPr>
          <w:rStyle w:val="rvts44"/>
          <w:rFonts w:ascii="Times New Roman" w:hAnsi="Times New Roman" w:cs="Times New Roman"/>
          <w:sz w:val="28"/>
          <w:szCs w:val="28"/>
        </w:rPr>
        <w:t>4572-VI</w:t>
      </w:r>
      <w:r>
        <w:rPr>
          <w:rStyle w:val="rvts44"/>
          <w:rFonts w:ascii="Times New Roman" w:hAnsi="Times New Roman" w:cs="Times New Roman"/>
          <w:sz w:val="28"/>
          <w:szCs w:val="28"/>
        </w:rPr>
        <w:t xml:space="preserve">. </w:t>
      </w:r>
      <w:r w:rsidRPr="002D6E95">
        <w:rPr>
          <w:rFonts w:ascii="Times New Roman" w:hAnsi="Times New Roman" w:cs="Times New Roman"/>
          <w:sz w:val="28"/>
          <w:szCs w:val="28"/>
          <w:lang w:eastAsia="uk-UA"/>
        </w:rPr>
        <w:t>URL: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11" w:history="1">
        <w:r w:rsidRPr="00ED0BD6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https://zakon.rada.gov.ua/laws/show/4572-17</w:t>
        </w:r>
      </w:hyperlink>
    </w:p>
    <w:p w:rsidR="00B1540C" w:rsidRDefault="00B1540C" w:rsidP="00B154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8. </w:t>
      </w:r>
      <w:r w:rsidRPr="00ED08D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інформацію: Закон України від 02.10.1992 № 2657-XII</w:t>
      </w:r>
      <w:r w:rsidRPr="00ED08D2">
        <w:rPr>
          <w:rFonts w:ascii="Times New Roman" w:hAnsi="Times New Roman" w:cs="Times New Roman"/>
          <w:sz w:val="28"/>
          <w:szCs w:val="28"/>
        </w:rPr>
        <w:t xml:space="preserve">. </w:t>
      </w:r>
      <w:r w:rsidRPr="00ED08D2">
        <w:rPr>
          <w:rFonts w:ascii="Times New Roman" w:hAnsi="Times New Roman" w:cs="Times New Roman"/>
          <w:sz w:val="28"/>
          <w:szCs w:val="28"/>
          <w:lang w:eastAsia="uk-UA"/>
        </w:rPr>
        <w:t xml:space="preserve">URL: </w:t>
      </w:r>
      <w:hyperlink r:id="rId12" w:history="1">
        <w:r w:rsidRPr="00ED0BD6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https://zakon.rada.gov.ua/laws/show/2657-12</w:t>
        </w:r>
      </w:hyperlink>
    </w:p>
    <w:p w:rsidR="00B1540C" w:rsidRDefault="00B1540C" w:rsidP="00B154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9. </w:t>
      </w:r>
      <w:r w:rsidRPr="00ED08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222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порядок висвітлення діяльності органів державної влади та органів місцевого самоврядування в Україні засобами масової інформації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r w:rsidRPr="00ED08D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 України від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23.09.1997 № </w:t>
      </w:r>
      <w:r w:rsidRPr="00B1540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539/97-ВР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r w:rsidRPr="002D6E95">
        <w:rPr>
          <w:rFonts w:ascii="Times New Roman" w:hAnsi="Times New Roman" w:cs="Times New Roman"/>
          <w:sz w:val="28"/>
          <w:szCs w:val="28"/>
          <w:lang w:eastAsia="uk-UA"/>
        </w:rPr>
        <w:t>URL: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13" w:history="1">
        <w:r w:rsidRPr="00ED0BD6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https://zakon.rada.gov.ua/laws/show/539/97-%D0%B2%D1%80#Text</w:t>
        </w:r>
      </w:hyperlink>
    </w:p>
    <w:p w:rsidR="00B1540C" w:rsidRDefault="00B1540C" w:rsidP="00B154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10. </w:t>
      </w:r>
      <w:hyperlink r:id="rId14" w:tgtFrame="_blank" w:history="1">
        <w:r w:rsidRPr="00A222F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Про засади державної регіональної політики</w:t>
        </w:r>
      </w:hyperlink>
      <w:r w:rsidR="00147F9A">
        <w:rPr>
          <w:rFonts w:ascii="Times New Roman" w:hAnsi="Times New Roman" w:cs="Times New Roman"/>
          <w:sz w:val="28"/>
          <w:szCs w:val="28"/>
        </w:rPr>
        <w:t xml:space="preserve">: </w:t>
      </w:r>
      <w:r w:rsidR="00147F9A" w:rsidRPr="00ED08D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 України від</w:t>
      </w:r>
      <w:r w:rsidR="00147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5.02.2015 </w:t>
      </w:r>
      <w:r w:rsidR="00147F9A" w:rsidRPr="00147F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№ 156-VIII</w:t>
      </w:r>
      <w:r w:rsidR="00147F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r w:rsidR="00147F9A" w:rsidRPr="002D6E95">
        <w:rPr>
          <w:rFonts w:ascii="Times New Roman" w:hAnsi="Times New Roman" w:cs="Times New Roman"/>
          <w:sz w:val="28"/>
          <w:szCs w:val="28"/>
          <w:lang w:eastAsia="uk-UA"/>
        </w:rPr>
        <w:t>URL:</w:t>
      </w:r>
      <w:r w:rsidR="00147F9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15" w:history="1">
        <w:r w:rsidR="00147F9A" w:rsidRPr="00ED0BD6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https://zakon.rada.gov.ua/laws/show/156-19#Text</w:t>
        </w:r>
      </w:hyperlink>
    </w:p>
    <w:p w:rsidR="00147F9A" w:rsidRDefault="00147F9A" w:rsidP="00B154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11. </w:t>
      </w:r>
      <w:r w:rsidRPr="00A222F5">
        <w:rPr>
          <w:rFonts w:ascii="Times New Roman" w:hAnsi="Times New Roman" w:cs="Times New Roman"/>
          <w:sz w:val="28"/>
          <w:szCs w:val="28"/>
        </w:rPr>
        <w:t>Про рекламу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D08D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 України від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3.07.1996 № </w:t>
      </w:r>
      <w:r w:rsidRPr="00147F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270/96-ВР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r w:rsidRPr="002D6E95">
        <w:rPr>
          <w:rFonts w:ascii="Times New Roman" w:hAnsi="Times New Roman" w:cs="Times New Roman"/>
          <w:sz w:val="28"/>
          <w:szCs w:val="28"/>
          <w:lang w:eastAsia="uk-UA"/>
        </w:rPr>
        <w:t>URL: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16" w:history="1">
        <w:r w:rsidRPr="00ED0BD6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https://zakon.rada.gov.ua/laws/show/270/96-%D0%B2%D1%80#Text</w:t>
        </w:r>
      </w:hyperlink>
    </w:p>
    <w:p w:rsidR="00147F9A" w:rsidRDefault="00147F9A" w:rsidP="00B154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</w:t>
      </w:r>
      <w:r w:rsidRPr="00A222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друковані засоби масової інформації (пресу) в Україні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r w:rsidRPr="00ED08D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 України від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16.11.1992 </w:t>
      </w:r>
      <w:r w:rsidRPr="00147F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№ 2782-XII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r w:rsidRPr="002D6E95">
        <w:rPr>
          <w:rFonts w:ascii="Times New Roman" w:hAnsi="Times New Roman" w:cs="Times New Roman"/>
          <w:sz w:val="28"/>
          <w:szCs w:val="28"/>
          <w:lang w:eastAsia="uk-UA"/>
        </w:rPr>
        <w:t>URL: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17" w:history="1">
        <w:r w:rsidRPr="00ED0BD6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https://zakon.rada.gov.ua/laws/show/2782-12#Text</w:t>
        </w:r>
      </w:hyperlink>
    </w:p>
    <w:p w:rsidR="00147F9A" w:rsidRDefault="00147F9A" w:rsidP="00B154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</w:t>
      </w:r>
      <w:r w:rsidRPr="00A222F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Про затвердження методики формування спроможних територіальних громад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Постанова</w:t>
      </w:r>
      <w:r w:rsidRPr="00A222F5">
        <w:rPr>
          <w:rFonts w:ascii="Times New Roman" w:hAnsi="Times New Roman" w:cs="Times New Roman"/>
          <w:sz w:val="28"/>
          <w:szCs w:val="28"/>
        </w:rPr>
        <w:t xml:space="preserve"> Кабінету Міністрів України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Pr="00147F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8.04.2015 № 214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r w:rsidRPr="002D6E95">
        <w:rPr>
          <w:rFonts w:ascii="Times New Roman" w:hAnsi="Times New Roman" w:cs="Times New Roman"/>
          <w:sz w:val="28"/>
          <w:szCs w:val="28"/>
          <w:lang w:eastAsia="uk-UA"/>
        </w:rPr>
        <w:t>URL: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18" w:history="1">
        <w:r w:rsidRPr="00ED0BD6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https://zakon.rada.gov.ua/laws/show/214-2015-%D0%BF#Text</w:t>
        </w:r>
      </w:hyperlink>
    </w:p>
    <w:p w:rsidR="00620936" w:rsidRDefault="009045C9" w:rsidP="00620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</w:t>
      </w:r>
      <w:r w:rsidRPr="009045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Навчальна програма з правознавства (профільний рівень) для 10-11 класів загальноосвітніх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навчальних закладів</w:t>
      </w:r>
      <w:r w:rsidRPr="009045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, затверджена Наказом Міністерства освіти і науки </w:t>
      </w:r>
      <w:r w:rsidR="006209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від 23 жовтня 2017 </w:t>
      </w:r>
      <w:r w:rsidR="00620936" w:rsidRPr="009045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№ 1407</w:t>
      </w:r>
      <w:r w:rsidRPr="009045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Pr="002D6E95">
        <w:rPr>
          <w:rFonts w:ascii="Times New Roman" w:hAnsi="Times New Roman" w:cs="Times New Roman"/>
          <w:sz w:val="28"/>
          <w:szCs w:val="28"/>
          <w:lang w:eastAsia="uk-UA"/>
        </w:rPr>
        <w:t>URL: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19" w:history="1">
        <w:r w:rsidR="00620936" w:rsidRPr="00ED0BD6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https://mon.gov.ua/ua/osvita/zagalna-serednya-osvita/navchalni-programi/navchalni-programi-dlya-10-11-klasiv</w:t>
        </w:r>
      </w:hyperlink>
    </w:p>
    <w:p w:rsidR="00620936" w:rsidRDefault="009045C9" w:rsidP="00620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15. </w:t>
      </w:r>
      <w:r w:rsidRPr="009045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Навчальна програма з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історії України </w:t>
      </w:r>
      <w:r w:rsidRPr="009045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(профільний рівень) для 10-11 класів загальноосвітніх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навчальних закладів</w:t>
      </w:r>
      <w:r w:rsidR="006209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, </w:t>
      </w:r>
      <w:r w:rsidR="00620936" w:rsidRPr="009045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затверджена Наказом Міністерства освіти і </w:t>
      </w:r>
      <w:r w:rsidR="00620936" w:rsidRPr="009045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lastRenderedPageBreak/>
        <w:t xml:space="preserve">науки </w:t>
      </w:r>
      <w:r w:rsidR="006209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від 23 жовтня 2017 </w:t>
      </w:r>
      <w:r w:rsidR="00620936" w:rsidRPr="009045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№ 1407.</w:t>
      </w:r>
      <w:r w:rsidR="006209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="00620936" w:rsidRPr="002D6E95">
        <w:rPr>
          <w:rFonts w:ascii="Times New Roman" w:hAnsi="Times New Roman" w:cs="Times New Roman"/>
          <w:sz w:val="28"/>
          <w:szCs w:val="28"/>
          <w:lang w:eastAsia="uk-UA"/>
        </w:rPr>
        <w:t>URL:</w:t>
      </w:r>
      <w:r w:rsidR="0062093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20" w:history="1">
        <w:r w:rsidR="00620936" w:rsidRPr="00ED0BD6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https://mon.gov.ua/ua/osvita/zagalna-serednya-osvita/navchalni-programi/navchalni-programi-dlya-10-11-klasiv</w:t>
        </w:r>
      </w:hyperlink>
    </w:p>
    <w:p w:rsidR="00620936" w:rsidRDefault="00620936" w:rsidP="006209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</w:t>
      </w:r>
      <w:r w:rsidRPr="009045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Навчальна програма з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громадянської освіти (інтегрований курс) для 10</w:t>
      </w:r>
      <w:r w:rsidRPr="009045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класів загальноосвітніх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навчальних закладів, </w:t>
      </w:r>
      <w:r w:rsidRPr="009045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затверджена Наказом Міністерства освіти і науки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від 23 жовтня 2017 </w:t>
      </w:r>
      <w:r w:rsidRPr="009045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№ 1407.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Pr="002D6E95">
        <w:rPr>
          <w:rFonts w:ascii="Times New Roman" w:hAnsi="Times New Roman" w:cs="Times New Roman"/>
          <w:sz w:val="28"/>
          <w:szCs w:val="28"/>
          <w:lang w:eastAsia="uk-UA"/>
        </w:rPr>
        <w:t>URL: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21" w:history="1">
        <w:r w:rsidRPr="00ED0BD6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https://mon.gov.ua/ua/osvita/zagalna-serednya-osvita/navchalni-programi/navchalni-programi-dlya-10-11-klasiv</w:t>
        </w:r>
      </w:hyperlink>
    </w:p>
    <w:p w:rsidR="00620936" w:rsidRPr="00620936" w:rsidRDefault="00620936" w:rsidP="006209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0936">
        <w:rPr>
          <w:rFonts w:ascii="Times New Roman" w:hAnsi="Times New Roman" w:cs="Times New Roman"/>
          <w:sz w:val="28"/>
          <w:szCs w:val="28"/>
          <w:lang w:eastAsia="uk-UA"/>
        </w:rPr>
        <w:t xml:space="preserve">17. </w:t>
      </w:r>
      <w:r w:rsidRPr="006209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Підручники з правознавства (профільний рівень) для 10 і 11 класів</w:t>
      </w:r>
    </w:p>
    <w:p w:rsidR="00B1540C" w:rsidRPr="00147F9A" w:rsidRDefault="00620936" w:rsidP="00B154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18. </w:t>
      </w:r>
      <w:r w:rsidR="00B627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Підручники з історії України</w:t>
      </w:r>
      <w:r w:rsidR="00B62753" w:rsidRPr="006209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(профільний рівень) для 10 і 11 класів</w:t>
      </w:r>
    </w:p>
    <w:p w:rsidR="00B62753" w:rsidRDefault="00620936" w:rsidP="00B627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19. </w:t>
      </w:r>
      <w:r w:rsidR="00B62753">
        <w:rPr>
          <w:rFonts w:ascii="Times New Roman" w:hAnsi="Times New Roman" w:cs="Times New Roman"/>
          <w:sz w:val="28"/>
          <w:szCs w:val="28"/>
          <w:lang w:eastAsia="uk-UA"/>
        </w:rPr>
        <w:t xml:space="preserve">Підручники з громадянської освіти (інтегрований курс) </w:t>
      </w:r>
      <w:r w:rsidR="00B627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для 10</w:t>
      </w:r>
      <w:r w:rsidR="00B62753" w:rsidRPr="006209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класів</w:t>
      </w:r>
    </w:p>
    <w:p w:rsidR="00B62753" w:rsidRPr="00B62753" w:rsidRDefault="00620936" w:rsidP="00B627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62753">
        <w:rPr>
          <w:rFonts w:ascii="Times New Roman" w:hAnsi="Times New Roman" w:cs="Times New Roman"/>
          <w:sz w:val="28"/>
          <w:szCs w:val="28"/>
          <w:lang w:eastAsia="uk-UA"/>
        </w:rPr>
        <w:t>20</w:t>
      </w:r>
      <w:r w:rsidRPr="00B62753">
        <w:rPr>
          <w:rFonts w:ascii="Times New Roman" w:hAnsi="Times New Roman" w:cs="Times New Roman"/>
          <w:sz w:val="28"/>
          <w:szCs w:val="28"/>
        </w:rPr>
        <w:t xml:space="preserve">. Киричук В.В., </w:t>
      </w:r>
      <w:proofErr w:type="spellStart"/>
      <w:r w:rsidRPr="00B62753">
        <w:rPr>
          <w:rFonts w:ascii="Times New Roman" w:hAnsi="Times New Roman" w:cs="Times New Roman"/>
          <w:sz w:val="28"/>
          <w:szCs w:val="28"/>
        </w:rPr>
        <w:t>Тимцуник</w:t>
      </w:r>
      <w:proofErr w:type="spellEnd"/>
      <w:r w:rsidRPr="00B62753">
        <w:rPr>
          <w:rFonts w:ascii="Times New Roman" w:hAnsi="Times New Roman" w:cs="Times New Roman"/>
          <w:sz w:val="28"/>
          <w:szCs w:val="28"/>
        </w:rPr>
        <w:t xml:space="preserve"> B.Т. </w:t>
      </w:r>
      <w:r w:rsidRPr="00B627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Історія державного управління в Україні. </w:t>
      </w:r>
      <w:r w:rsidRPr="00B627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Навчальний посібник. Київ, 2001. 244 с.</w:t>
      </w:r>
      <w:r w:rsidR="00B62753" w:rsidRPr="00B627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62753" w:rsidRPr="00B62753">
        <w:rPr>
          <w:rFonts w:ascii="Times New Roman" w:hAnsi="Times New Roman" w:cs="Times New Roman"/>
          <w:sz w:val="28"/>
          <w:szCs w:val="28"/>
          <w:lang w:eastAsia="uk-UA"/>
        </w:rPr>
        <w:t xml:space="preserve">URL: </w:t>
      </w:r>
      <w:hyperlink r:id="rId22" w:history="1">
        <w:r w:rsidR="00B62753" w:rsidRPr="00B6275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http://www.big-lib.com/book/67_Istoriya_derjavnogo_ypravlinnya_v_Ykraini</w:t>
        </w:r>
      </w:hyperlink>
    </w:p>
    <w:p w:rsidR="00B1540C" w:rsidRPr="00620936" w:rsidRDefault="00B1540C" w:rsidP="00B154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2F5" w:rsidRDefault="00B62753" w:rsidP="00B6275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53">
        <w:rPr>
          <w:rFonts w:ascii="Times New Roman" w:hAnsi="Times New Roman" w:cs="Times New Roman"/>
          <w:b/>
          <w:sz w:val="28"/>
          <w:szCs w:val="28"/>
        </w:rPr>
        <w:t>Інформаційні ресурси в Інтернеті</w:t>
      </w:r>
    </w:p>
    <w:p w:rsidR="00B62753" w:rsidRPr="00B62753" w:rsidRDefault="00B62753" w:rsidP="00B6275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753" w:rsidRPr="00B62753" w:rsidRDefault="00B62753" w:rsidP="00B627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62753">
        <w:rPr>
          <w:rFonts w:ascii="Times New Roman" w:hAnsi="Times New Roman" w:cs="Times New Roman"/>
          <w:sz w:val="28"/>
          <w:szCs w:val="28"/>
        </w:rPr>
        <w:t xml:space="preserve">1. Офіційний портал Верховної Ради України. </w:t>
      </w:r>
      <w:r w:rsidRPr="00B62753">
        <w:rPr>
          <w:rFonts w:ascii="Times New Roman" w:hAnsi="Times New Roman" w:cs="Times New Roman"/>
          <w:sz w:val="28"/>
          <w:szCs w:val="28"/>
          <w:lang w:eastAsia="uk-UA"/>
        </w:rPr>
        <w:t xml:space="preserve">URL: </w:t>
      </w:r>
      <w:hyperlink r:id="rId23" w:history="1">
        <w:r w:rsidRPr="00B62753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https://www.rada.gov.ua/</w:t>
        </w:r>
      </w:hyperlink>
    </w:p>
    <w:p w:rsidR="00B62753" w:rsidRPr="00B62753" w:rsidRDefault="00B62753" w:rsidP="00B627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62753"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Pr="00B62753">
        <w:rPr>
          <w:rFonts w:ascii="Times New Roman" w:hAnsi="Times New Roman" w:cs="Times New Roman"/>
          <w:sz w:val="28"/>
          <w:szCs w:val="28"/>
        </w:rPr>
        <w:t>Офіційний сайт Івано-Франківської обласної</w:t>
      </w:r>
      <w:r>
        <w:rPr>
          <w:rFonts w:ascii="Times New Roman" w:hAnsi="Times New Roman" w:cs="Times New Roman"/>
          <w:sz w:val="28"/>
          <w:szCs w:val="28"/>
        </w:rPr>
        <w:t xml:space="preserve"> державної адміністрації. </w:t>
      </w:r>
      <w:r w:rsidRPr="00B62753">
        <w:rPr>
          <w:rFonts w:ascii="Times New Roman" w:hAnsi="Times New Roman" w:cs="Times New Roman"/>
          <w:sz w:val="28"/>
          <w:szCs w:val="28"/>
          <w:lang w:eastAsia="uk-UA"/>
        </w:rPr>
        <w:t>URL: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24" w:history="1">
        <w:r w:rsidRPr="00ED0BD6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http://www.if.gov.ua/</w:t>
        </w:r>
      </w:hyperlink>
    </w:p>
    <w:p w:rsidR="00B62753" w:rsidRDefault="00B62753" w:rsidP="003E0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62753">
        <w:rPr>
          <w:rFonts w:ascii="Times New Roman" w:hAnsi="Times New Roman" w:cs="Times New Roman"/>
          <w:sz w:val="28"/>
          <w:szCs w:val="28"/>
        </w:rPr>
        <w:t xml:space="preserve">3. Офіційний сайт Івано-Франківської обласної ради. </w:t>
      </w:r>
      <w:r w:rsidRPr="00B62753">
        <w:rPr>
          <w:rFonts w:ascii="Times New Roman" w:hAnsi="Times New Roman" w:cs="Times New Roman"/>
          <w:sz w:val="28"/>
          <w:szCs w:val="28"/>
          <w:lang w:eastAsia="uk-UA"/>
        </w:rPr>
        <w:t xml:space="preserve">URL: </w:t>
      </w:r>
      <w:hyperlink r:id="rId25" w:history="1">
        <w:r w:rsidRPr="00B62753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https://orada.if.ua/</w:t>
        </w:r>
      </w:hyperlink>
    </w:p>
    <w:p w:rsidR="003E0D06" w:rsidRPr="003E0D06" w:rsidRDefault="003E0D06" w:rsidP="003E0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4. </w:t>
      </w:r>
      <w:r w:rsidRPr="00B62753">
        <w:rPr>
          <w:rFonts w:ascii="Times New Roman" w:hAnsi="Times New Roman" w:cs="Times New Roman"/>
          <w:sz w:val="28"/>
          <w:szCs w:val="28"/>
        </w:rPr>
        <w:t>Офіційний сайт</w:t>
      </w:r>
      <w:r>
        <w:rPr>
          <w:rFonts w:ascii="Times New Roman" w:hAnsi="Times New Roman" w:cs="Times New Roman"/>
          <w:sz w:val="28"/>
          <w:szCs w:val="28"/>
        </w:rPr>
        <w:t xml:space="preserve"> децентралізація в Україні. </w:t>
      </w:r>
      <w:r w:rsidRPr="00B62753">
        <w:rPr>
          <w:rFonts w:ascii="Times New Roman" w:hAnsi="Times New Roman" w:cs="Times New Roman"/>
          <w:sz w:val="28"/>
          <w:szCs w:val="28"/>
          <w:lang w:eastAsia="uk-UA"/>
        </w:rPr>
        <w:t>URL: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26" w:history="1">
        <w:r w:rsidRPr="00ED0BD6">
          <w:rPr>
            <w:rStyle w:val="a4"/>
            <w:rFonts w:ascii="Times New Roman" w:hAnsi="Times New Roman" w:cs="Times New Roman"/>
            <w:sz w:val="28"/>
            <w:szCs w:val="28"/>
            <w:lang w:eastAsia="uk-UA"/>
          </w:rPr>
          <w:t>https://decentralization.gov.ua/</w:t>
        </w:r>
      </w:hyperlink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2C7A93" w:rsidRPr="00A222F5" w:rsidRDefault="002C7A93" w:rsidP="002C7A9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A93" w:rsidRPr="00A222F5" w:rsidRDefault="002C7A93" w:rsidP="002C7A9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A93" w:rsidRPr="00A222F5" w:rsidRDefault="002C7A93" w:rsidP="002C7A9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2E" w:rsidRPr="00147F9A" w:rsidRDefault="00870059" w:rsidP="0014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A93" w:rsidRPr="00A222F5" w:rsidRDefault="002C7A93" w:rsidP="002C7A9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A93" w:rsidRPr="00147F9A" w:rsidRDefault="002C7A93" w:rsidP="0014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A93" w:rsidRPr="00A222F5" w:rsidRDefault="002C7A93" w:rsidP="002C7A9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A93" w:rsidRPr="00A222F5" w:rsidRDefault="002C7A93" w:rsidP="002C7A9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A93" w:rsidRPr="00B1540C" w:rsidRDefault="002C7A93" w:rsidP="00B15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89D" w:rsidRPr="00B62753" w:rsidRDefault="0036789D" w:rsidP="003E0D06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</w:pPr>
    </w:p>
    <w:sectPr w:rsidR="0036789D" w:rsidRPr="00B62753" w:rsidSect="00AB3B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741C7"/>
    <w:multiLevelType w:val="hybridMultilevel"/>
    <w:tmpl w:val="B644F1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4222E"/>
    <w:multiLevelType w:val="hybridMultilevel"/>
    <w:tmpl w:val="F836DB04"/>
    <w:lvl w:ilvl="0" w:tplc="018E07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886959"/>
    <w:rsid w:val="000510FF"/>
    <w:rsid w:val="000E1C51"/>
    <w:rsid w:val="00104209"/>
    <w:rsid w:val="00147F9A"/>
    <w:rsid w:val="00195DAA"/>
    <w:rsid w:val="001A5B55"/>
    <w:rsid w:val="001C26EF"/>
    <w:rsid w:val="001D4660"/>
    <w:rsid w:val="001E64E8"/>
    <w:rsid w:val="002229AD"/>
    <w:rsid w:val="0027132A"/>
    <w:rsid w:val="00283A5F"/>
    <w:rsid w:val="002C7A93"/>
    <w:rsid w:val="002E4987"/>
    <w:rsid w:val="003363FB"/>
    <w:rsid w:val="0036789D"/>
    <w:rsid w:val="003802C2"/>
    <w:rsid w:val="003C612E"/>
    <w:rsid w:val="003C7E09"/>
    <w:rsid w:val="003D6BD0"/>
    <w:rsid w:val="003E0D06"/>
    <w:rsid w:val="003E5405"/>
    <w:rsid w:val="00403C6D"/>
    <w:rsid w:val="00461395"/>
    <w:rsid w:val="004806E0"/>
    <w:rsid w:val="00515A2F"/>
    <w:rsid w:val="00540450"/>
    <w:rsid w:val="00572B91"/>
    <w:rsid w:val="005A5366"/>
    <w:rsid w:val="005E209B"/>
    <w:rsid w:val="005E604D"/>
    <w:rsid w:val="0061339B"/>
    <w:rsid w:val="00620936"/>
    <w:rsid w:val="00646522"/>
    <w:rsid w:val="0066643F"/>
    <w:rsid w:val="006B1D66"/>
    <w:rsid w:val="0070368A"/>
    <w:rsid w:val="00775500"/>
    <w:rsid w:val="007A244D"/>
    <w:rsid w:val="00806311"/>
    <w:rsid w:val="00822F19"/>
    <w:rsid w:val="008363E5"/>
    <w:rsid w:val="00870059"/>
    <w:rsid w:val="00886959"/>
    <w:rsid w:val="008C4CAE"/>
    <w:rsid w:val="008F6842"/>
    <w:rsid w:val="009045C9"/>
    <w:rsid w:val="009F22AD"/>
    <w:rsid w:val="00A222F5"/>
    <w:rsid w:val="00A327C3"/>
    <w:rsid w:val="00A85860"/>
    <w:rsid w:val="00AB3BB2"/>
    <w:rsid w:val="00B1540C"/>
    <w:rsid w:val="00B17248"/>
    <w:rsid w:val="00B302A7"/>
    <w:rsid w:val="00B35901"/>
    <w:rsid w:val="00B62753"/>
    <w:rsid w:val="00B84952"/>
    <w:rsid w:val="00BB7BE0"/>
    <w:rsid w:val="00C44F72"/>
    <w:rsid w:val="00C74BC4"/>
    <w:rsid w:val="00C82173"/>
    <w:rsid w:val="00CA7049"/>
    <w:rsid w:val="00D230FD"/>
    <w:rsid w:val="00D8461D"/>
    <w:rsid w:val="00DB2DE3"/>
    <w:rsid w:val="00E74385"/>
    <w:rsid w:val="00EA3B84"/>
    <w:rsid w:val="00EA49FD"/>
    <w:rsid w:val="00ED3778"/>
    <w:rsid w:val="00F260C1"/>
    <w:rsid w:val="00F26D36"/>
    <w:rsid w:val="00FB5F18"/>
    <w:rsid w:val="00FC714E"/>
    <w:rsid w:val="00FF4F5F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51"/>
  </w:style>
  <w:style w:type="paragraph" w:styleId="1">
    <w:name w:val="heading 1"/>
    <w:basedOn w:val="a"/>
    <w:link w:val="10"/>
    <w:uiPriority w:val="9"/>
    <w:qFormat/>
    <w:rsid w:val="00051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051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0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80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06E0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5E209B"/>
    <w:rPr>
      <w:color w:val="0000FF" w:themeColor="hyperlink"/>
      <w:u w:val="single"/>
    </w:rPr>
  </w:style>
  <w:style w:type="character" w:styleId="HTML1">
    <w:name w:val="HTML Cite"/>
    <w:basedOn w:val="a0"/>
    <w:uiPriority w:val="99"/>
    <w:semiHidden/>
    <w:unhideWhenUsed/>
    <w:rsid w:val="00CA704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10F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510F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5">
    <w:name w:val="Strong"/>
    <w:basedOn w:val="a0"/>
    <w:uiPriority w:val="22"/>
    <w:qFormat/>
    <w:rsid w:val="00AB3BB2"/>
    <w:rPr>
      <w:b/>
      <w:bCs/>
    </w:rPr>
  </w:style>
  <w:style w:type="character" w:customStyle="1" w:styleId="rvts44">
    <w:name w:val="rvts44"/>
    <w:basedOn w:val="a0"/>
    <w:rsid w:val="00B1540C"/>
  </w:style>
  <w:style w:type="paragraph" w:customStyle="1" w:styleId="section">
    <w:name w:val="section"/>
    <w:basedOn w:val="a"/>
    <w:rsid w:val="00B62753"/>
    <w:pPr>
      <w:keepNext/>
      <w:pageBreakBefore/>
      <w:suppressAutoHyphens/>
      <w:autoSpaceDE w:val="0"/>
      <w:autoSpaceDN w:val="0"/>
      <w:adjustRightInd w:val="0"/>
      <w:spacing w:before="113" w:after="113" w:line="288" w:lineRule="auto"/>
      <w:jc w:val="center"/>
      <w:textAlignment w:val="center"/>
    </w:pPr>
    <w:rPr>
      <w:rFonts w:ascii="Arial" w:eastAsia="Times New Roman" w:hAnsi="Arial" w:cs="Arial"/>
      <w:b/>
      <w:bCs/>
      <w:caps/>
      <w:color w:val="000000"/>
      <w:sz w:val="32"/>
      <w:szCs w:val="32"/>
      <w:u w:val="thick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7-19" TargetMode="External"/><Relationship Id="rId13" Type="http://schemas.openxmlformats.org/officeDocument/2006/relationships/hyperlink" Target="https://zakon.rada.gov.ua/laws/show/539/97-%D0%B2%D1%80#Text" TargetMode="External"/><Relationship Id="rId18" Type="http://schemas.openxmlformats.org/officeDocument/2006/relationships/hyperlink" Target="https://zakon.rada.gov.ua/laws/show/214-2015-%D0%BF#Text" TargetMode="External"/><Relationship Id="rId26" Type="http://schemas.openxmlformats.org/officeDocument/2006/relationships/hyperlink" Target="https://decentralization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n.gov.ua/ua/osvita/zagalna-serednya-osvita/navchalni-programi/navchalni-programi-dlya-10-11-klasiv" TargetMode="External"/><Relationship Id="rId7" Type="http://schemas.openxmlformats.org/officeDocument/2006/relationships/hyperlink" Target="https://zakon.rada.gov.ua/laws/show/280/97-%D0%B2%D1%80" TargetMode="External"/><Relationship Id="rId12" Type="http://schemas.openxmlformats.org/officeDocument/2006/relationships/hyperlink" Target="https://zakon.rada.gov.ua/laws/show/2657-12" TargetMode="External"/><Relationship Id="rId17" Type="http://schemas.openxmlformats.org/officeDocument/2006/relationships/hyperlink" Target="https://zakon.rada.gov.ua/laws/show/2782-12#Text" TargetMode="External"/><Relationship Id="rId25" Type="http://schemas.openxmlformats.org/officeDocument/2006/relationships/hyperlink" Target="https://orada.if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70/96-%D0%B2%D1%80#Text" TargetMode="External"/><Relationship Id="rId20" Type="http://schemas.openxmlformats.org/officeDocument/2006/relationships/hyperlink" Target="https://mon.gov.ua/ua/osvita/zagalna-serednya-osvita/navchalni-programi/navchalni-programi-dlya-10-11-klasi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96-20" TargetMode="External"/><Relationship Id="rId11" Type="http://schemas.openxmlformats.org/officeDocument/2006/relationships/hyperlink" Target="https://zakon.rada.gov.ua/laws/show/4572-17" TargetMode="External"/><Relationship Id="rId24" Type="http://schemas.openxmlformats.org/officeDocument/2006/relationships/hyperlink" Target="http://www.if.gov.ua/" TargetMode="External"/><Relationship Id="rId5" Type="http://schemas.openxmlformats.org/officeDocument/2006/relationships/hyperlink" Target="https://zakon.rada.gov.ua/laws/show/254&#1082;/96-&#1074;&#1088;" TargetMode="External"/><Relationship Id="rId15" Type="http://schemas.openxmlformats.org/officeDocument/2006/relationships/hyperlink" Target="https://zakon.rada.gov.ua/laws/show/156-19#Text" TargetMode="External"/><Relationship Id="rId23" Type="http://schemas.openxmlformats.org/officeDocument/2006/relationships/hyperlink" Target="https://www.rada.gov.u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2365-14" TargetMode="External"/><Relationship Id="rId19" Type="http://schemas.openxmlformats.org/officeDocument/2006/relationships/hyperlink" Target="https://mon.gov.ua/ua/osvita/zagalna-serednya-osvita/navchalni-programi/navchalni-programi-dlya-10-11-klas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508-18" TargetMode="External"/><Relationship Id="rId14" Type="http://schemas.openxmlformats.org/officeDocument/2006/relationships/hyperlink" Target="http://zakon2.rada.gov.ua/laws/show/156-19" TargetMode="External"/><Relationship Id="rId22" Type="http://schemas.openxmlformats.org/officeDocument/2006/relationships/hyperlink" Target="http://www.big-lib.com/book/67_Istoriya_derjavnogo_ypravlinnya_v_Ykrain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3348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2021-03-11T14:48:00Z</dcterms:created>
  <dcterms:modified xsi:type="dcterms:W3CDTF">2021-03-11T14:48:00Z</dcterms:modified>
</cp:coreProperties>
</file>