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C64A48" w:rsidRPr="00A921FD" w14:paraId="13FA16E3" w14:textId="77777777" w:rsidTr="009D437E">
        <w:tc>
          <w:tcPr>
            <w:tcW w:w="2972" w:type="dxa"/>
            <w:shd w:val="clear" w:color="auto" w:fill="auto"/>
          </w:tcPr>
          <w:p w14:paraId="3C0F2B5D" w14:textId="2C1BA1D1" w:rsidR="00C64A48" w:rsidRPr="00A921FD" w:rsidRDefault="009D437E" w:rsidP="009D43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21F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 w14:anchorId="763D63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8" type="#_x0000_t75" style="width:123.5pt;height:146pt;visibility:visible;mso-wrap-style:square">
                  <v:imagedata r:id="rId4" o:title=""/>
                </v:shape>
              </w:pict>
            </w:r>
          </w:p>
        </w:tc>
        <w:tc>
          <w:tcPr>
            <w:tcW w:w="6373" w:type="dxa"/>
            <w:shd w:val="clear" w:color="auto" w:fill="auto"/>
          </w:tcPr>
          <w:p w14:paraId="2CFF73CA" w14:textId="77777777" w:rsidR="00C64A48" w:rsidRPr="00A921FD" w:rsidRDefault="00C64A48" w:rsidP="009D43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A921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Пригоровська</w:t>
            </w:r>
            <w:proofErr w:type="spellEnd"/>
            <w:r w:rsidRPr="00A921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Тетяна Олексіївна</w:t>
            </w:r>
          </w:p>
          <w:p w14:paraId="5F09E087" w14:textId="77777777" w:rsidR="00C64A48" w:rsidRPr="00A921FD" w:rsidRDefault="00C64A48" w:rsidP="009D43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8F77436" w14:textId="77777777" w:rsidR="0000501E" w:rsidRPr="00A921FD" w:rsidRDefault="0000501E" w:rsidP="009D4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21F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Alma</w:t>
            </w:r>
            <w:r w:rsidRPr="00A921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A921F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mater</w:t>
            </w:r>
            <w:r w:rsidRPr="00A921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  <w:r w:rsidRPr="00A921FD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Івано-Франківський національний технічний університет нафти і газу</w:t>
            </w:r>
          </w:p>
          <w:p w14:paraId="6831F4EF" w14:textId="77777777" w:rsidR="0000501E" w:rsidRPr="00A921FD" w:rsidRDefault="0000501E" w:rsidP="009D4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F8E734D" w14:textId="77777777" w:rsidR="0000501E" w:rsidRPr="00A921FD" w:rsidRDefault="0000501E" w:rsidP="009D437E">
            <w:pPr>
              <w:pStyle w:val="a3"/>
              <w:widowControl w:val="0"/>
              <w:contextualSpacing/>
            </w:pPr>
            <w:r w:rsidRPr="00A921FD">
              <w:rPr>
                <w:b/>
                <w:sz w:val="28"/>
                <w:szCs w:val="28"/>
              </w:rPr>
              <w:t>Затверджена тема дисертації:</w:t>
            </w:r>
            <w:r w:rsidRPr="00A921FD">
              <w:rPr>
                <w:sz w:val="28"/>
                <w:szCs w:val="28"/>
              </w:rPr>
              <w:t xml:space="preserve"> Технологічне забезпечення точності та якості виготовлення доліт ріжуче-</w:t>
            </w:r>
            <w:proofErr w:type="spellStart"/>
            <w:r w:rsidRPr="00A921FD">
              <w:rPr>
                <w:sz w:val="28"/>
                <w:szCs w:val="28"/>
              </w:rPr>
              <w:t>стираючої</w:t>
            </w:r>
            <w:proofErr w:type="spellEnd"/>
            <w:r w:rsidRPr="00A921FD">
              <w:rPr>
                <w:sz w:val="28"/>
                <w:szCs w:val="28"/>
              </w:rPr>
              <w:t xml:space="preserve"> дії</w:t>
            </w:r>
          </w:p>
          <w:p w14:paraId="76EA4230" w14:textId="77777777" w:rsidR="0000501E" w:rsidRPr="00A921FD" w:rsidRDefault="0000501E" w:rsidP="009D43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C4CC838" w14:textId="77777777" w:rsidR="00C64A48" w:rsidRPr="00A921FD" w:rsidRDefault="00C64A48" w:rsidP="00C61D9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8AA10AB" w14:textId="77777777" w:rsidR="00124EFD" w:rsidRPr="00A921FD" w:rsidRDefault="00124EFD" w:rsidP="00C61D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21FD">
        <w:rPr>
          <w:rFonts w:ascii="Times New Roman" w:hAnsi="Times New Roman"/>
          <w:b/>
          <w:sz w:val="28"/>
          <w:szCs w:val="28"/>
          <w:lang w:val="uk-UA"/>
        </w:rPr>
        <w:t>Наукові інтереси</w:t>
      </w:r>
      <w:r w:rsidR="0000501E" w:rsidRPr="00A921FD">
        <w:rPr>
          <w:rFonts w:ascii="Times New Roman" w:hAnsi="Times New Roman"/>
          <w:b/>
          <w:sz w:val="28"/>
          <w:szCs w:val="28"/>
          <w:lang w:val="uk-UA"/>
        </w:rPr>
        <w:t>:</w:t>
      </w:r>
      <w:r w:rsidR="0000501E" w:rsidRPr="00A921FD">
        <w:rPr>
          <w:rFonts w:ascii="Times New Roman" w:hAnsi="Times New Roman"/>
          <w:sz w:val="28"/>
          <w:szCs w:val="28"/>
          <w:lang w:val="uk-UA"/>
        </w:rPr>
        <w:t xml:space="preserve"> метод скінчених елементів, </w:t>
      </w:r>
      <w:r w:rsidR="00C61D93" w:rsidRPr="00A921FD">
        <w:rPr>
          <w:rFonts w:ascii="Times New Roman" w:hAnsi="Times New Roman"/>
          <w:sz w:val="28"/>
          <w:szCs w:val="28"/>
          <w:lang w:val="uk-UA"/>
        </w:rPr>
        <w:t xml:space="preserve">моделювання, </w:t>
      </w:r>
      <w:r w:rsidR="0000501E" w:rsidRPr="00A921FD">
        <w:rPr>
          <w:rFonts w:ascii="Times New Roman" w:hAnsi="Times New Roman"/>
          <w:sz w:val="28"/>
          <w:szCs w:val="28"/>
          <w:lang w:val="uk-UA"/>
        </w:rPr>
        <w:t xml:space="preserve">руйнування порід, </w:t>
      </w:r>
      <w:r w:rsidR="00C61D93" w:rsidRPr="00A921FD">
        <w:rPr>
          <w:rFonts w:ascii="Times New Roman" w:hAnsi="Times New Roman"/>
          <w:sz w:val="28"/>
          <w:szCs w:val="28"/>
          <w:lang w:val="uk-UA"/>
        </w:rPr>
        <w:t>технологічне забезпечення, якість інструменту</w:t>
      </w:r>
    </w:p>
    <w:p w14:paraId="1F4E4192" w14:textId="77777777" w:rsidR="00124EFD" w:rsidRPr="00A921FD" w:rsidRDefault="00124EFD" w:rsidP="00C61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364287" w14:textId="77777777" w:rsidR="00C61D93" w:rsidRPr="00A921FD" w:rsidRDefault="00124EFD" w:rsidP="00C61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21FD">
        <w:rPr>
          <w:rFonts w:ascii="Times New Roman" w:hAnsi="Times New Roman"/>
          <w:b/>
          <w:sz w:val="28"/>
          <w:szCs w:val="28"/>
          <w:lang w:val="uk-UA"/>
        </w:rPr>
        <w:t>Публікації і дослідження</w:t>
      </w:r>
    </w:p>
    <w:p w14:paraId="74A2E944" w14:textId="77777777" w:rsidR="00C61D93" w:rsidRPr="00A921FD" w:rsidRDefault="00C61D93" w:rsidP="00C61D9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921FD">
        <w:rPr>
          <w:rFonts w:ascii="Times New Roman" w:hAnsi="Times New Roman"/>
          <w:i/>
          <w:color w:val="000000"/>
          <w:sz w:val="24"/>
          <w:szCs w:val="24"/>
          <w:lang w:val="uk-UA"/>
        </w:rPr>
        <w:t>Scopus</w:t>
      </w:r>
      <w:proofErr w:type="spellEnd"/>
    </w:p>
    <w:p w14:paraId="28DBC6B2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1.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Pryhorovska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T. O.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Probabilistic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estimate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of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PCD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drill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bit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wear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rate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/ T. O.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Pryhorovska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, S. S.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Chaplinskiy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//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Naukovyi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Visnyk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Natsionalnoho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Hirnychoho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Universytetu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 – 2014. –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Вип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 5. – С. 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39 – 45. </w:t>
      </w:r>
      <w:r w:rsidRPr="00A921FD">
        <w:rPr>
          <w:rStyle w:val="1"/>
          <w:rFonts w:ascii="Times New Roman" w:hAnsi="Times New Roman"/>
          <w:color w:val="000000"/>
          <w:sz w:val="24"/>
          <w:szCs w:val="24"/>
          <w:lang w:val="uk-UA"/>
        </w:rPr>
        <w:t>(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Scopus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14:paraId="12627136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Pryhorovska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T.O.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Finite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element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modelling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of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rock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mass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cutting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by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cutters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for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PDC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drill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bits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/ T. O.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Pryhorovska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, S. S.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Chaplinskiy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, I. O.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Kudriavtsev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//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Petroleum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Exploration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and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Development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. – 2015. –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Vol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. 42. –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Iss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. 6. – Р. 888 – 892. </w:t>
      </w:r>
      <w:r w:rsidRPr="00A921FD">
        <w:rPr>
          <w:rStyle w:val="1"/>
          <w:rFonts w:ascii="Times New Roman" w:hAnsi="Times New Roman"/>
          <w:color w:val="000000"/>
          <w:sz w:val="24"/>
          <w:szCs w:val="24"/>
          <w:lang w:val="uk-UA"/>
        </w:rPr>
        <w:t>(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Scopus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14:paraId="659DD039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Pryhorovska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T. O.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Study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on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rock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reaction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force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depending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on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PDC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cutter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placement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/ T. O.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Pryhorovska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// </w:t>
      </w:r>
      <w:proofErr w:type="spellStart"/>
      <w:r w:rsidRPr="00A921FD">
        <w:rPr>
          <w:rStyle w:val="1"/>
          <w:rFonts w:ascii="Times New Roman" w:hAnsi="Times New Roman"/>
          <w:color w:val="000000"/>
          <w:sz w:val="24"/>
          <w:szCs w:val="24"/>
          <w:lang w:val="uk-UA"/>
        </w:rPr>
        <w:t>Machining</w:t>
      </w:r>
      <w:proofErr w:type="spellEnd"/>
      <w:r w:rsidRPr="00A921FD">
        <w:rPr>
          <w:rStyle w:val="1"/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Style w:val="1"/>
          <w:rFonts w:ascii="Times New Roman" w:hAnsi="Times New Roman"/>
          <w:color w:val="000000"/>
          <w:sz w:val="24"/>
          <w:szCs w:val="24"/>
          <w:lang w:val="uk-UA"/>
        </w:rPr>
        <w:t>Science</w:t>
      </w:r>
      <w:proofErr w:type="spellEnd"/>
      <w:r w:rsidRPr="00A921FD">
        <w:rPr>
          <w:rStyle w:val="1"/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Style w:val="1"/>
          <w:rFonts w:ascii="Times New Roman" w:hAnsi="Times New Roman"/>
          <w:color w:val="000000"/>
          <w:sz w:val="24"/>
          <w:szCs w:val="24"/>
          <w:lang w:val="uk-UA"/>
        </w:rPr>
        <w:t>and</w:t>
      </w:r>
      <w:proofErr w:type="spellEnd"/>
      <w:r w:rsidRPr="00A921FD">
        <w:rPr>
          <w:rStyle w:val="1"/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Style w:val="1"/>
          <w:rFonts w:ascii="Times New Roman" w:hAnsi="Times New Roman"/>
          <w:color w:val="000000"/>
          <w:sz w:val="24"/>
          <w:szCs w:val="24"/>
          <w:lang w:val="uk-UA"/>
        </w:rPr>
        <w:t>Technology</w:t>
      </w:r>
      <w:proofErr w:type="spellEnd"/>
      <w:r w:rsidRPr="00A921FD">
        <w:rPr>
          <w:rStyle w:val="1"/>
          <w:rFonts w:ascii="Times New Roman" w:hAnsi="Times New Roman"/>
          <w:color w:val="000000"/>
          <w:sz w:val="24"/>
          <w:szCs w:val="24"/>
          <w:lang w:val="uk-UA"/>
        </w:rPr>
        <w:t xml:space="preserve">. – 2017. –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Vol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. 27. –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Iss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. 1. – </w:t>
      </w:r>
      <w:r w:rsidRPr="00A921FD">
        <w:rPr>
          <w:rStyle w:val="1"/>
          <w:rFonts w:ascii="Times New Roman" w:hAnsi="Times New Roman"/>
          <w:color w:val="000000"/>
          <w:sz w:val="24"/>
          <w:szCs w:val="24"/>
          <w:lang w:val="uk-UA"/>
        </w:rPr>
        <w:t>Р. 37 – 66. (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Scopus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14:paraId="724A0FF8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4.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Pryhorovska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T.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Rock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heterogeneity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numerical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simulation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as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a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factor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of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drill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bit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instability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/ T.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Pryhorovska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//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Engineering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Solid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Mechanics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 – 2018. –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Vol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 6. –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Iss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 4. – 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P. 315–330.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A921FD">
        <w:rPr>
          <w:rStyle w:val="1"/>
          <w:rFonts w:ascii="Times New Roman" w:hAnsi="Times New Roman"/>
          <w:color w:val="000000"/>
          <w:sz w:val="24"/>
          <w:szCs w:val="24"/>
          <w:lang w:val="uk-UA"/>
        </w:rPr>
        <w:t>(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Scopus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14:paraId="1E538133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5.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Pryhorovska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T.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Analytical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estimation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of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tooth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strength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restored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by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direct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or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indirect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restorations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/ O.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Bulbuk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A.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Velychkovych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V.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Mazurenko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L.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Ropyak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T.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Pryhorovska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//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Engineering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Solid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Mechanics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 – 2019. –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Vol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 7. – 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P.193–199. </w:t>
      </w:r>
      <w:r w:rsidRPr="00A921FD">
        <w:rPr>
          <w:rStyle w:val="1"/>
          <w:rFonts w:ascii="Times New Roman" w:hAnsi="Times New Roman"/>
          <w:color w:val="000000"/>
          <w:sz w:val="24"/>
          <w:szCs w:val="24"/>
          <w:lang w:val="uk-UA"/>
        </w:rPr>
        <w:t>(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Scopus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14:paraId="04904EC8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6.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Pryhorovska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T.О.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Analytical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model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of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oil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pipeline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overground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transitions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laid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in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mountain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areas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/ </w:t>
      </w:r>
      <w:r w:rsidRPr="00A921FD">
        <w:rPr>
          <w:rStyle w:val="author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A. S. </w:t>
      </w:r>
      <w:proofErr w:type="spellStart"/>
      <w:r w:rsidRPr="00A921FD">
        <w:rPr>
          <w:rStyle w:val="author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Velychkovych</w:t>
      </w:r>
      <w:proofErr w:type="spellEnd"/>
      <w:r w:rsidRPr="00A921FD">
        <w:rPr>
          <w:rStyle w:val="author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, A. V. </w:t>
      </w:r>
      <w:proofErr w:type="spellStart"/>
      <w:r w:rsidRPr="00A921FD">
        <w:rPr>
          <w:rStyle w:val="author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Andrusyak</w:t>
      </w:r>
      <w:proofErr w:type="spellEnd"/>
      <w:r w:rsidRPr="00A921FD">
        <w:rPr>
          <w:rStyle w:val="author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T.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Pryhorovska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L.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Ropyak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// IFP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Energies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nouvelles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 – 2019. –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Vol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. 74. –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Article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number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 65. 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– Режим доступу: </w:t>
      </w:r>
      <w:r w:rsidR="00A2646A" w:rsidRPr="00A921FD">
        <w:rPr>
          <w:rFonts w:ascii="Times New Roman" w:hAnsi="Times New Roman"/>
        </w:rPr>
        <w:fldChar w:fldCharType="begin"/>
      </w:r>
      <w:r w:rsidR="00A2646A" w:rsidRPr="00A921FD">
        <w:rPr>
          <w:rFonts w:ascii="Times New Roman" w:hAnsi="Times New Roman"/>
          <w:lang w:val="en-US"/>
        </w:rPr>
        <w:instrText xml:space="preserve"> HYPERLIN</w:instrText>
      </w:r>
      <w:r w:rsidR="00A2646A" w:rsidRPr="00A921FD">
        <w:rPr>
          <w:rFonts w:ascii="Times New Roman" w:hAnsi="Times New Roman"/>
          <w:lang w:val="en-US"/>
        </w:rPr>
        <w:instrText xml:space="preserve">K "https://ogst.ifpenergiesnouvelles.fr/articles/ogst/full_html/2019/01/ogst190029/ogst190029.html" </w:instrText>
      </w:r>
      <w:r w:rsidR="00A2646A" w:rsidRPr="00A921FD">
        <w:rPr>
          <w:rFonts w:ascii="Times New Roman" w:hAnsi="Times New Roman"/>
        </w:rPr>
        <w:fldChar w:fldCharType="separate"/>
      </w:r>
      <w:r w:rsidRPr="00A921FD">
        <w:rPr>
          <w:rStyle w:val="a7"/>
          <w:rFonts w:ascii="Times New Roman" w:hAnsi="Times New Roman"/>
          <w:color w:val="000000"/>
          <w:sz w:val="24"/>
          <w:szCs w:val="24"/>
          <w:lang w:val="uk-UA"/>
        </w:rPr>
        <w:t>https://ogst.ifpenergiesnouvelles.fr/articles/ogst/full_html/2019/01/ogst190029/ogst190029.html</w:t>
      </w:r>
      <w:r w:rsidR="00A2646A" w:rsidRPr="00A921FD">
        <w:rPr>
          <w:rStyle w:val="a7"/>
          <w:rFonts w:ascii="Times New Roman" w:hAnsi="Times New Roman"/>
          <w:color w:val="000000"/>
          <w:sz w:val="24"/>
          <w:szCs w:val="24"/>
          <w:lang w:val="uk-UA"/>
        </w:rPr>
        <w:fldChar w:fldCharType="end"/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(дата звернення: 01.06. 2020) –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Назва з екрана.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921FD">
        <w:rPr>
          <w:rStyle w:val="1"/>
          <w:rFonts w:ascii="Times New Roman" w:hAnsi="Times New Roman"/>
          <w:color w:val="000000"/>
          <w:sz w:val="24"/>
          <w:szCs w:val="24"/>
          <w:lang w:val="uk-UA"/>
        </w:rPr>
        <w:t>(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Scopus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14:paraId="2F2B0C8C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7.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Pryhorovska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T.О.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Numerical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study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heat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transfer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in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multilayered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structures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of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main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geometric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forms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made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of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different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materials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/ </w:t>
      </w:r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 xml:space="preserve">R. </w:t>
      </w:r>
      <w:proofErr w:type="spellStart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Tatsiy</w:t>
      </w:r>
      <w:proofErr w:type="spellEnd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 xml:space="preserve">, O. </w:t>
      </w:r>
      <w:proofErr w:type="spellStart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Pazen</w:t>
      </w:r>
      <w:proofErr w:type="spellEnd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 xml:space="preserve">, S. </w:t>
      </w:r>
      <w:proofErr w:type="spellStart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Vovk</w:t>
      </w:r>
      <w:proofErr w:type="spellEnd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, L. </w:t>
      </w:r>
      <w:proofErr w:type="spellStart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Ropyak</w:t>
      </w:r>
      <w:proofErr w:type="spellEnd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 xml:space="preserve">, T. </w:t>
      </w:r>
      <w:proofErr w:type="spellStart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Pryhorovska</w:t>
      </w:r>
      <w:proofErr w:type="spellEnd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 xml:space="preserve"> //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Journal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of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the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Serbian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Society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for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Computational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Mechanics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 – 2019. –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Vol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 13. –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Iss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 2. – 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P. 36–55.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</w:t>
      </w:r>
      <w:r w:rsidRPr="00A921FD">
        <w:rPr>
          <w:rStyle w:val="1"/>
          <w:rFonts w:ascii="Times New Roman" w:hAnsi="Times New Roman"/>
          <w:color w:val="000000"/>
          <w:sz w:val="24"/>
          <w:szCs w:val="24"/>
          <w:lang w:val="uk-UA"/>
        </w:rPr>
        <w:t>(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Scopus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14:paraId="218D320D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8. </w:t>
      </w:r>
      <w:proofErr w:type="spellStart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Pryhorovska</w:t>
      </w:r>
      <w:proofErr w:type="spellEnd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 xml:space="preserve"> T.O.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Analysis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of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Materials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and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Modern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Technologies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for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PDC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Drill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Bit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Manufacturing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/ </w:t>
      </w:r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 xml:space="preserve">L.Y. </w:t>
      </w:r>
      <w:proofErr w:type="spellStart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Ropyak</w:t>
      </w:r>
      <w:proofErr w:type="spellEnd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 xml:space="preserve">, T.O. </w:t>
      </w:r>
      <w:proofErr w:type="spellStart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Pryhorovska</w:t>
      </w:r>
      <w:proofErr w:type="spellEnd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K.H.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Levchuk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//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Progress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In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Physics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Of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Metals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. – 2020. –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Vol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. 21. –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No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 2. – P. 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274–301. </w:t>
      </w:r>
      <w:r w:rsidRPr="00A921FD">
        <w:rPr>
          <w:rStyle w:val="1"/>
          <w:rFonts w:ascii="Times New Roman" w:hAnsi="Times New Roman"/>
          <w:color w:val="000000"/>
          <w:sz w:val="24"/>
          <w:szCs w:val="24"/>
          <w:lang w:val="uk-UA"/>
        </w:rPr>
        <w:t>(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Scopus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14:paraId="40C5D25F" w14:textId="77777777" w:rsidR="00C61D93" w:rsidRPr="00A921FD" w:rsidRDefault="00C61D93" w:rsidP="00C61D9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i/>
          <w:color w:val="000000"/>
          <w:sz w:val="24"/>
          <w:szCs w:val="24"/>
          <w:lang w:val="uk-UA"/>
        </w:rPr>
        <w:t>Публікації у фахових виданнях України</w:t>
      </w:r>
    </w:p>
    <w:p w14:paraId="00246274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9.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Т. О. Дослідження напруженого стану литої заготовки лопатевого долота / Т. О.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, Л. Я.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Роп'як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, І. С. Когут, В. Г.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Панчук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, Л. О.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Борущак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, І. О.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Шуляр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// Вісник Житомирського державного технологічного університету. – 2017. –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Вип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. 2 (2). С. 135 – 141.</w:t>
      </w:r>
    </w:p>
    <w:p w14:paraId="0EE1AAC0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10.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Т. О.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Конструкторсько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-технологічне забезпечення виготовлення PDC-доліт для підвищення їх експлуатаційних показників / Т. О.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, П. І. Войтенко, В. В.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Врюкало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, Л. Д.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Пітулей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, Л.Я.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Роп’як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, П. М. Присяжнюк, М. Й. Бурда, Д. Л.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Луцак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Л. Д.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Луцак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// Міжвузівський збірник «Наукові Нотатки». – Луцьк. – 2018. –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Вип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. 63. – № 1. – С. 177 – 182.</w:t>
      </w:r>
    </w:p>
    <w:p w14:paraId="02603A7B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11.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Т. О. </w:t>
      </w:r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Дослідження впливу точності виготовлення деталей на розподіл навантаження між витками конічного з’єднання / 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9F9F9"/>
          <w:lang w:val="uk-UA"/>
        </w:rPr>
        <w:t>Т. О.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9F9F9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9F9F9"/>
          <w:lang w:val="uk-UA"/>
        </w:rPr>
        <w:t xml:space="preserve">, </w:t>
      </w:r>
      <w:r w:rsidRPr="00A921FD">
        <w:rPr>
          <w:rFonts w:ascii="Times New Roman" w:hAnsi="Times New Roman"/>
          <w:sz w:val="24"/>
          <w:szCs w:val="24"/>
          <w:lang w:val="uk-UA"/>
        </w:rPr>
        <w:t>А. С. </w:t>
      </w:r>
      <w:proofErr w:type="spellStart"/>
      <w:r w:rsidRPr="00A921FD">
        <w:rPr>
          <w:rFonts w:ascii="Times New Roman" w:hAnsi="Times New Roman"/>
          <w:sz w:val="24"/>
          <w:szCs w:val="24"/>
          <w:lang w:val="uk-UA"/>
        </w:rPr>
        <w:t>Величкович</w:t>
      </w:r>
      <w:proofErr w:type="spellEnd"/>
      <w:r w:rsidRPr="00A921FD">
        <w:rPr>
          <w:rFonts w:ascii="Times New Roman" w:hAnsi="Times New Roman"/>
          <w:sz w:val="24"/>
          <w:szCs w:val="24"/>
          <w:lang w:val="uk-UA"/>
        </w:rPr>
        <w:t>, Л. Я. </w:t>
      </w:r>
      <w:proofErr w:type="spellStart"/>
      <w:r w:rsidRPr="00A921FD">
        <w:rPr>
          <w:rFonts w:ascii="Times New Roman" w:hAnsi="Times New Roman"/>
          <w:sz w:val="24"/>
          <w:szCs w:val="24"/>
          <w:lang w:val="uk-UA"/>
        </w:rPr>
        <w:t>Роп’як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// Вісник Кременчуцького національного університету імені Михайла Остроградського</w:t>
      </w:r>
      <w:r w:rsidRPr="00A921FD">
        <w:rPr>
          <w:rFonts w:ascii="Times New Roman" w:hAnsi="Times New Roman"/>
          <w:sz w:val="24"/>
          <w:szCs w:val="24"/>
          <w:lang w:val="uk-UA"/>
        </w:rPr>
        <w:t xml:space="preserve">. – 2019. – </w:t>
      </w:r>
      <w:proofErr w:type="spellStart"/>
      <w:r w:rsidRPr="00A921FD">
        <w:rPr>
          <w:rFonts w:ascii="Times New Roman" w:hAnsi="Times New Roman"/>
          <w:sz w:val="24"/>
          <w:szCs w:val="24"/>
          <w:lang w:val="uk-UA"/>
        </w:rPr>
        <w:t>Вип</w:t>
      </w:r>
      <w:proofErr w:type="spellEnd"/>
      <w:r w:rsidRPr="00A921FD">
        <w:rPr>
          <w:rFonts w:ascii="Times New Roman" w:hAnsi="Times New Roman"/>
          <w:sz w:val="24"/>
          <w:szCs w:val="24"/>
          <w:lang w:val="uk-UA"/>
        </w:rPr>
        <w:t>. 1. – №114. – С. 82 – 90.</w:t>
      </w:r>
    </w:p>
    <w:p w14:paraId="40B04167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12.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Т. О. Дослідження геометричних особливостей конічних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нарізей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/ І. П. Тарас, 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Т. О.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// Науковий вісник ІФНТУНГ. – 2020. –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Вип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. 1. – № 48. – С. 16 – 22.</w:t>
      </w:r>
    </w:p>
    <w:p w14:paraId="44C9EBB6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13.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Pryhorovska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T.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Finite-element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simulation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of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PDC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drill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bit’s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operational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stress-strain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state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/ </w:t>
      </w:r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T. </w:t>
      </w:r>
      <w:proofErr w:type="spellStart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Pryhorovska</w:t>
      </w:r>
      <w:proofErr w:type="spellEnd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O.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Pryhorovskyi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// </w:t>
      </w:r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Вісник Тернопільського національного технічного університету. – 2020. –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>Вип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 1. – №– 97. – С. </w:t>
      </w:r>
      <w:r w:rsidRPr="00A921FD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45 – 56.</w:t>
      </w:r>
    </w:p>
    <w:p w14:paraId="11647944" w14:textId="77777777" w:rsidR="00C61D93" w:rsidRPr="00A921FD" w:rsidRDefault="00C61D93" w:rsidP="00C61D9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</w:pPr>
      <w:r w:rsidRPr="00A921FD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Закордонні монографії</w:t>
      </w:r>
    </w:p>
    <w:p w14:paraId="568CD881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14.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Pryhorovska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T.O.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Simulation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of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drilling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equipment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structural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elements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[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Electronic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resourse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] 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/ L.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Ya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Ropyak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, T. O.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Pryhorovska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– 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LAP LAMBERT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Academic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Publishing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2019. – 93 р. (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ISBN-13: 978-620-0-45802-5).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Mode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of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access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A2646A" w:rsidRPr="00A921FD">
        <w:rPr>
          <w:rFonts w:ascii="Times New Roman" w:hAnsi="Times New Roman"/>
        </w:rPr>
        <w:fldChar w:fldCharType="begin"/>
      </w:r>
      <w:r w:rsidR="00A2646A" w:rsidRPr="00A921FD">
        <w:rPr>
          <w:rFonts w:ascii="Times New Roman" w:hAnsi="Times New Roman"/>
          <w:lang w:val="en-US"/>
        </w:rPr>
        <w:instrText xml:space="preserve"> HYPERLINK "https://www.lap-publishing.com/catalog/details/store/gb/book/978-620-0-45802-5/simulation-o</w:instrText>
      </w:r>
      <w:r w:rsidR="00A2646A" w:rsidRPr="00A921FD">
        <w:rPr>
          <w:rFonts w:ascii="Times New Roman" w:hAnsi="Times New Roman"/>
          <w:lang w:val="en-US"/>
        </w:rPr>
        <w:instrText xml:space="preserve">f-drilling-equipment-structural-elements" </w:instrText>
      </w:r>
      <w:r w:rsidR="00A2646A" w:rsidRPr="00A921FD">
        <w:rPr>
          <w:rFonts w:ascii="Times New Roman" w:hAnsi="Times New Roman"/>
        </w:rPr>
        <w:fldChar w:fldCharType="separate"/>
      </w:r>
      <w:r w:rsidRPr="00A921FD">
        <w:rPr>
          <w:rStyle w:val="a7"/>
          <w:rFonts w:ascii="Times New Roman" w:hAnsi="Times New Roman"/>
          <w:color w:val="000000"/>
          <w:sz w:val="24"/>
          <w:szCs w:val="24"/>
          <w:lang w:val="uk-UA"/>
        </w:rPr>
        <w:t>https://www.lap-publishing.com/catalog/details/store/gb/book/978-620-0-45802-5/simulation-of-drilling-equipment-structural-elements</w:t>
      </w:r>
      <w:r w:rsidR="00A2646A" w:rsidRPr="00A921FD">
        <w:rPr>
          <w:rStyle w:val="a7"/>
          <w:rFonts w:ascii="Times New Roman" w:hAnsi="Times New Roman"/>
          <w:color w:val="000000"/>
          <w:sz w:val="24"/>
          <w:szCs w:val="24"/>
          <w:lang w:val="uk-UA"/>
        </w:rPr>
        <w:fldChar w:fldCharType="end"/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(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viewed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June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01, 2020). –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Title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from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the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screen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745AAC8B" w14:textId="77777777" w:rsidR="00C61D93" w:rsidRPr="00A921FD" w:rsidRDefault="00C61D93" w:rsidP="00C61D9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i/>
          <w:color w:val="000000"/>
          <w:sz w:val="24"/>
          <w:szCs w:val="24"/>
          <w:lang w:val="uk-UA"/>
        </w:rPr>
        <w:t>Матеріали і тези конференцій</w:t>
      </w:r>
    </w:p>
    <w:p w14:paraId="559A4EF9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15.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Т. О. Оптимізація режимів різання при різьбошліфуванні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нарізевої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поверхні / 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Л. Я.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Роп’як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Т. О.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// Матеріали </w:t>
      </w:r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XVII Всеукраїнської науково-практичної 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конференції «</w:t>
      </w:r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>Машинобудування очима молодих: прогресивні ідеї – наука – виробництво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»: 01 – 03 листопада 2017 р. – Краматорськ: Донбаська машинобудівна академія, 2017. – С. 200–201.</w:t>
      </w:r>
    </w:p>
    <w:p w14:paraId="1BD497AD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16.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Т. О. Вплив похибок виготовлення деталей на напружено-деформований стан конічного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нарізевого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з’єднання / 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Л. Я.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Роп’як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Т. О.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// Матеріали М</w:t>
      </w:r>
      <w:r w:rsidRPr="00A921FD">
        <w:rPr>
          <w:rStyle w:val="a6"/>
          <w:rFonts w:eastAsia="Gungsuh"/>
          <w:i w:val="0"/>
          <w:color w:val="000000"/>
          <w:sz w:val="24"/>
          <w:szCs w:val="24"/>
          <w:lang w:val="uk-UA"/>
        </w:rPr>
        <w:t xml:space="preserve">іжнародної наукової конференції «Матеріали для роботи в екстремальних умовах»: 30 листопада – 2 грудня 2017 р. – 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Київ: «Національний технічний університет України «Київський політехнічний інститут імені Ігоря Сікорського», 2017. – С. 325–328.</w:t>
      </w:r>
    </w:p>
    <w:p w14:paraId="45CB8CEE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17.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Т. О. 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Дослідження впливу похибок виготовлення бурового долота і бурильної труби на роботу долота / 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Т. О.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Л. Я.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Роп’як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// Матеріали VII-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ої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Міжнародної науково-технічної конференції </w:t>
      </w:r>
      <w:r w:rsidRPr="00A921FD">
        <w:rPr>
          <w:rStyle w:val="a6"/>
          <w:rFonts w:eastAsia="Gungsuh"/>
          <w:color w:val="000000"/>
          <w:sz w:val="24"/>
          <w:szCs w:val="24"/>
          <w:lang w:val="uk-UA"/>
        </w:rPr>
        <w:t>«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Прогресивні технології в машинобудуванні</w:t>
      </w:r>
      <w:r w:rsidRPr="00A921FD">
        <w:rPr>
          <w:rStyle w:val="a6"/>
          <w:rFonts w:eastAsia="Gungsuh"/>
          <w:color w:val="000000"/>
          <w:sz w:val="24"/>
          <w:szCs w:val="24"/>
          <w:lang w:val="uk-UA"/>
        </w:rPr>
        <w:t xml:space="preserve">»: </w:t>
      </w:r>
      <w:r w:rsidRPr="00A921FD">
        <w:rPr>
          <w:rStyle w:val="a6"/>
          <w:rFonts w:eastAsia="Gungsuh"/>
          <w:i w:val="0"/>
          <w:color w:val="000000"/>
          <w:sz w:val="24"/>
          <w:szCs w:val="24"/>
          <w:lang w:val="uk-UA"/>
        </w:rPr>
        <w:t>6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– 10 лютого 2018. – Львів: Національний університет «Львівська політехніка», 2018. – С. 130–132.</w:t>
      </w:r>
    </w:p>
    <w:p w14:paraId="2CEA726F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18.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Т. О. Оптимізація режимів різання при різьбошліфуванні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нарізевої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поверхні / 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Л. Я.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Роп’як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Т. О.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// Матеріали </w:t>
      </w:r>
      <w:r w:rsidRPr="00A921F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II міжнародної науково-практичної конференції «Комплексне забезпечення якості технологічних процесів та систем»: 10 – 12 травня 2018 р. – Чернігів, 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 Чернігівський національний технологічний університет, 2018. – С.200–201. </w:t>
      </w:r>
    </w:p>
    <w:p w14:paraId="3934DC59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19. </w:t>
      </w:r>
      <w:proofErr w:type="spellStart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Pryhorovskа</w:t>
      </w:r>
      <w:proofErr w:type="spellEnd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 xml:space="preserve"> T.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Influnce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Stress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State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of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Conical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Thread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Joint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Details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/ </w:t>
      </w:r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L. </w:t>
      </w:r>
      <w:proofErr w:type="spellStart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Ropyak</w:t>
      </w:r>
      <w:proofErr w:type="spellEnd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, T. </w:t>
      </w:r>
      <w:proofErr w:type="spellStart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Pryhorovska</w:t>
      </w:r>
      <w:proofErr w:type="spellEnd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 xml:space="preserve"> // </w:t>
      </w:r>
      <w:proofErr w:type="spellStart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Proceedings</w:t>
      </w:r>
      <w:proofErr w:type="spellEnd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of</w:t>
      </w:r>
      <w:proofErr w:type="spellEnd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>the</w:t>
      </w:r>
      <w:proofErr w:type="spellEnd"/>
      <w:r w:rsidRPr="00A921FD">
        <w:rPr>
          <w:rStyle w:val="previewtxt"/>
          <w:rFonts w:ascii="Times New Roman" w:eastAsia="Batang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8-th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International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Conference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on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Advanced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Optoelectronics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and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Lasers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>«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CAOL*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2019</w:t>
      </w:r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»: </w:t>
      </w:r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2–3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September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2019. –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Bolgaria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Sozopol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, 2019. – Р. 493–497. (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Scopus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).</w:t>
      </w:r>
    </w:p>
    <w:p w14:paraId="3BF61BDF" w14:textId="77777777" w:rsidR="00C61D93" w:rsidRPr="00A921FD" w:rsidRDefault="00C61D93" w:rsidP="00C61D93">
      <w:pPr>
        <w:spacing w:after="0" w:line="240" w:lineRule="auto"/>
        <w:ind w:left="709" w:hanging="425"/>
        <w:jc w:val="center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i/>
          <w:color w:val="000000"/>
          <w:sz w:val="24"/>
          <w:szCs w:val="24"/>
          <w:lang w:val="uk-UA"/>
        </w:rPr>
        <w:t>Отримано патенти на корисні моделі</w:t>
      </w:r>
    </w:p>
    <w:p w14:paraId="6B98162C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20. Пат. на корисну модель № 106084. Україна, МПК (2016.01) G01B 5/14. Пристрій для контролю биття бурового долота / Т. О.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, Л. Я.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Роп’як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, О. В. Рогаль, М. В. Шовкопляс. – № u201804522 ;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заявл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. 24.04.2018 ;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опубл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. 27.08.2018,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Бюл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. № 16. </w:t>
      </w:r>
    </w:p>
    <w:p w14:paraId="44977FDC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21. Пат. на корисну модель № 129444. Україна, МПК (2016.01) E21B 10/00, E21B 12/00, G01B 5/14. Пристрій для контролю параметрів бурового долота / Т. О.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, Л. Я. 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Роп’як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, О. В. Рогаль, М. В. Шовкопляс. – № u201805867;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заявл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. 25.05.2018 ;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опубл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. 25.10.2018,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Бюл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. 20. </w:t>
      </w:r>
    </w:p>
    <w:p w14:paraId="0310E7BA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22. Пат. на корисну модель № 131571. Україна, МПК (2016.01) E21B 21/06. Пристрій для дослідження фільтрації бурових технологічних рідин через зразки гірських порід / </w:t>
      </w:r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>І. І. 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>Чудик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>, А. Р. 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>Юрич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>, А. І. 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>Різничук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>, Т. О. 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>, О. С. 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>Малишевська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>, Л. Я. 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>Роп’як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– 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№ u201806981 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заявл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. 21.06.2018 ;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опубл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. 25.01.2019,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Бюл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. № 2.</w:t>
      </w:r>
    </w:p>
    <w:p w14:paraId="3A968504" w14:textId="77777777" w:rsidR="00C61D93" w:rsidRPr="00A921FD" w:rsidRDefault="00C61D93" w:rsidP="00C61D9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1FD">
        <w:rPr>
          <w:rFonts w:ascii="Times New Roman" w:hAnsi="Times New Roman" w:cs="Times New Roman"/>
          <w:color w:val="000000"/>
          <w:sz w:val="24"/>
          <w:szCs w:val="24"/>
          <w:lang w:val="uk-UA"/>
        </w:rPr>
        <w:t>23. Пат. на корисну модель № 140283. Україна, МПК (2016.01) C04B 18/04, C04B 18/06, C04B 18/20. Будівельна сировинна суміш з техногенних відходів / В. Л. Челядин, Л. І. Челядин, М. М. </w:t>
      </w:r>
      <w:proofErr w:type="spellStart"/>
      <w:r w:rsidRPr="00A921FD">
        <w:rPr>
          <w:rFonts w:ascii="Times New Roman" w:hAnsi="Times New Roman" w:cs="Times New Roman"/>
          <w:color w:val="000000"/>
          <w:sz w:val="24"/>
          <w:szCs w:val="24"/>
          <w:lang w:val="uk-UA"/>
        </w:rPr>
        <w:t>Богославець</w:t>
      </w:r>
      <w:proofErr w:type="spellEnd"/>
      <w:r w:rsidRPr="00A921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A921F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Л. Я. </w:t>
      </w:r>
      <w:proofErr w:type="spellStart"/>
      <w:r w:rsidRPr="00A921F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Роп’як</w:t>
      </w:r>
      <w:proofErr w:type="spellEnd"/>
      <w:r w:rsidRPr="00A921F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, Т. О. </w:t>
      </w:r>
      <w:proofErr w:type="spellStart"/>
      <w:r w:rsidRPr="00A921F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, А. С. </w:t>
      </w:r>
      <w:proofErr w:type="spellStart"/>
      <w:r w:rsidRPr="00A921F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Величкович</w:t>
      </w:r>
      <w:proofErr w:type="spellEnd"/>
      <w:r w:rsidRPr="00A921F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– </w:t>
      </w:r>
      <w:r w:rsidRPr="00A921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№ u201908295 ; </w:t>
      </w:r>
      <w:proofErr w:type="spellStart"/>
      <w:r w:rsidRPr="00A921F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заявл</w:t>
      </w:r>
      <w:proofErr w:type="spellEnd"/>
      <w:r w:rsidRPr="00A921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 16.07.2019 ; 10.02.2020, </w:t>
      </w:r>
      <w:proofErr w:type="spellStart"/>
      <w:r w:rsidRPr="00A921FD">
        <w:rPr>
          <w:rFonts w:ascii="Times New Roman" w:hAnsi="Times New Roman" w:cs="Times New Roman"/>
          <w:color w:val="000000"/>
          <w:sz w:val="24"/>
          <w:szCs w:val="24"/>
          <w:lang w:val="uk-UA"/>
        </w:rPr>
        <w:t>Бюл</w:t>
      </w:r>
      <w:proofErr w:type="spellEnd"/>
      <w:r w:rsidRPr="00A921FD">
        <w:rPr>
          <w:rFonts w:ascii="Times New Roman" w:hAnsi="Times New Roman" w:cs="Times New Roman"/>
          <w:color w:val="000000"/>
          <w:sz w:val="24"/>
          <w:szCs w:val="24"/>
          <w:lang w:val="uk-UA"/>
        </w:rPr>
        <w:t>. № 3.</w:t>
      </w:r>
    </w:p>
    <w:p w14:paraId="3B79B802" w14:textId="77777777" w:rsidR="00C61D93" w:rsidRPr="00A921FD" w:rsidRDefault="00C61D93" w:rsidP="00C61D93">
      <w:pPr>
        <w:pStyle w:val="a8"/>
        <w:keepNext/>
        <w:spacing w:after="0" w:line="240" w:lineRule="auto"/>
        <w:jc w:val="center"/>
        <w:rPr>
          <w:rStyle w:val="a6"/>
          <w:rFonts w:eastAsia="Gungsuh"/>
          <w:i w:val="0"/>
          <w:color w:val="000000"/>
          <w:sz w:val="24"/>
          <w:szCs w:val="24"/>
          <w:lang w:val="uk-UA"/>
        </w:rPr>
      </w:pPr>
      <w:r w:rsidRPr="00A921FD">
        <w:rPr>
          <w:rStyle w:val="a6"/>
          <w:rFonts w:eastAsia="Gungsuh"/>
          <w:color w:val="000000"/>
          <w:sz w:val="24"/>
          <w:szCs w:val="24"/>
          <w:lang w:val="uk-UA"/>
        </w:rPr>
        <w:t>Отримано авторські права на комп’ютерні програми</w:t>
      </w:r>
    </w:p>
    <w:p w14:paraId="4794EF21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A921FD">
        <w:rPr>
          <w:rStyle w:val="a6"/>
          <w:rFonts w:eastAsia="Gungsuh"/>
          <w:i w:val="0"/>
          <w:color w:val="000000"/>
          <w:sz w:val="24"/>
          <w:szCs w:val="24"/>
          <w:lang w:val="uk-UA"/>
        </w:rPr>
        <w:t xml:space="preserve">24. </w:t>
      </w: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Програма для дослідження впливу похибок виготовлення деталей на розподіл еквівалентних напружень у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нарізевому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конічному трубному з’єднанні «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PipeThread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» / Т. О.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, Л. Я.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Роп’як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, О. В. Рогаль // Свідоцтво про реєстрацію авторського права на твір № 79153; дата реєстрації </w:t>
      </w:r>
      <w:r w:rsidRPr="00A921FD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18.05.2018,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Бюл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. № 49-2018.</w:t>
      </w:r>
    </w:p>
    <w:p w14:paraId="37A6ACFD" w14:textId="77777777" w:rsidR="00C61D93" w:rsidRPr="00A921FD" w:rsidRDefault="00C61D93" w:rsidP="00C61D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25. Програма для дослідження впливу похибок виготовлення деталей різьбового замкового  з’єднання на розподіл еквівалентних напружень, які виникають при з’єднанні деталей «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ToolJoint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» / Т. О.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Пригоровська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, Л. Я. </w:t>
      </w:r>
      <w:proofErr w:type="spellStart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>Роп’як</w:t>
      </w:r>
      <w:proofErr w:type="spellEnd"/>
      <w:r w:rsidRPr="00A921FD">
        <w:rPr>
          <w:rFonts w:ascii="Times New Roman" w:hAnsi="Times New Roman"/>
          <w:color w:val="000000"/>
          <w:sz w:val="24"/>
          <w:szCs w:val="24"/>
          <w:lang w:val="uk-UA"/>
        </w:rPr>
        <w:t xml:space="preserve"> // Свідоцтво про реєстрацію авторського права на твір № 79154; дата реєстрації </w:t>
      </w:r>
      <w:r w:rsidRPr="00A921FD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18.05.2018, </w:t>
      </w:r>
      <w:proofErr w:type="spellStart"/>
      <w:r w:rsidRPr="00A921FD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Бюл</w:t>
      </w:r>
      <w:proofErr w:type="spellEnd"/>
      <w:r w:rsidRPr="00A921FD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. № 49-2018.</w:t>
      </w:r>
    </w:p>
    <w:p w14:paraId="10474440" w14:textId="77777777" w:rsidR="00C61D93" w:rsidRPr="00A921FD" w:rsidRDefault="00C61D93" w:rsidP="00C61D9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911F2AA" w14:textId="77777777" w:rsidR="00124EFD" w:rsidRPr="00A921FD" w:rsidRDefault="00124EFD" w:rsidP="00C61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21FD">
        <w:rPr>
          <w:rFonts w:ascii="Times New Roman" w:hAnsi="Times New Roman"/>
          <w:b/>
          <w:sz w:val="28"/>
          <w:szCs w:val="28"/>
          <w:lang w:val="uk-UA"/>
        </w:rPr>
        <w:t>Відзнаки</w:t>
      </w:r>
      <w:r w:rsidR="00C61D93" w:rsidRPr="00A921FD">
        <w:rPr>
          <w:rFonts w:ascii="Times New Roman" w:hAnsi="Times New Roman"/>
          <w:b/>
          <w:sz w:val="28"/>
          <w:szCs w:val="28"/>
          <w:lang w:val="uk-UA"/>
        </w:rPr>
        <w:t xml:space="preserve"> і нагороди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6"/>
        <w:gridCol w:w="3414"/>
        <w:gridCol w:w="2681"/>
      </w:tblGrid>
      <w:tr w:rsidR="00C61D93" w:rsidRPr="00A921FD" w14:paraId="4E9AA824" w14:textId="77777777" w:rsidTr="009D437E">
        <w:tc>
          <w:tcPr>
            <w:tcW w:w="3114" w:type="dxa"/>
            <w:shd w:val="clear" w:color="auto" w:fill="auto"/>
          </w:tcPr>
          <w:p w14:paraId="60972C10" w14:textId="387A1263" w:rsidR="0000501E" w:rsidRPr="00A921FD" w:rsidRDefault="009D437E" w:rsidP="009D4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21FD">
              <w:rPr>
                <w:rFonts w:ascii="Times New Roman" w:hAnsi="Times New Roman"/>
                <w:noProof/>
                <w:lang w:eastAsia="ru-RU"/>
              </w:rPr>
              <w:pict w14:anchorId="34B2552B">
                <v:shape id="Рисунок 2" o:spid="_x0000_i1027" type="#_x0000_t75" style="width:163pt;height:115pt;visibility:visible;mso-wrap-style:square">
                  <v:imagedata r:id="rId5" o:title=""/>
                </v:shape>
              </w:pict>
            </w:r>
          </w:p>
        </w:tc>
        <w:tc>
          <w:tcPr>
            <w:tcW w:w="3435" w:type="dxa"/>
            <w:shd w:val="clear" w:color="auto" w:fill="auto"/>
          </w:tcPr>
          <w:p w14:paraId="22824685" w14:textId="30CF245A" w:rsidR="0000501E" w:rsidRPr="00A921FD" w:rsidRDefault="009D437E" w:rsidP="009D4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21FD">
              <w:rPr>
                <w:rFonts w:ascii="Times New Roman" w:hAnsi="Times New Roman"/>
                <w:noProof/>
                <w:lang w:eastAsia="ru-RU"/>
              </w:rPr>
              <w:pict w14:anchorId="6FE1498A">
                <v:shape id="Рисунок 3" o:spid="_x0000_i1026" type="#_x0000_t75" style="width:156.5pt;height:110.5pt;visibility:visible;mso-wrap-style:square">
                  <v:imagedata r:id="rId6" o:title=""/>
                </v:shape>
              </w:pict>
            </w:r>
          </w:p>
        </w:tc>
        <w:tc>
          <w:tcPr>
            <w:tcW w:w="2796" w:type="dxa"/>
            <w:shd w:val="clear" w:color="auto" w:fill="auto"/>
          </w:tcPr>
          <w:p w14:paraId="7AD81496" w14:textId="3A321C6A" w:rsidR="0000501E" w:rsidRPr="00A921FD" w:rsidRDefault="009D437E" w:rsidP="009D4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21FD">
              <w:rPr>
                <w:rFonts w:ascii="Times New Roman" w:hAnsi="Times New Roman"/>
                <w:noProof/>
                <w:lang w:eastAsia="ru-RU"/>
              </w:rPr>
              <w:pict w14:anchorId="6D1ADA35">
                <v:shape id="Рисунок 4" o:spid="_x0000_i1025" type="#_x0000_t75" alt="http://nung.edu.ua/files/styles/large_image/public/news_image/galycki_kmitlyvci_ifntung_page-0012.jpg?itok=JG9u_klU" style="width:105.5pt;height:149pt;visibility:visible;mso-wrap-style:square">
                  <v:imagedata r:id="rId7" o:title="galycki_kmitlyvci_ifntung_page-0012"/>
                </v:shape>
              </w:pict>
            </w:r>
          </w:p>
        </w:tc>
      </w:tr>
    </w:tbl>
    <w:p w14:paraId="1E314B6A" w14:textId="77777777" w:rsidR="0000501E" w:rsidRPr="00A921FD" w:rsidRDefault="0000501E" w:rsidP="00C61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00501E" w:rsidRPr="00A9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96C"/>
    <w:rsid w:val="0000501E"/>
    <w:rsid w:val="00124EFD"/>
    <w:rsid w:val="001E646B"/>
    <w:rsid w:val="005E4F38"/>
    <w:rsid w:val="007176CD"/>
    <w:rsid w:val="007C3ECA"/>
    <w:rsid w:val="008B696C"/>
    <w:rsid w:val="009D437E"/>
    <w:rsid w:val="00A2646A"/>
    <w:rsid w:val="00A921FD"/>
    <w:rsid w:val="00B42C01"/>
    <w:rsid w:val="00C61D93"/>
    <w:rsid w:val="00C64A48"/>
    <w:rsid w:val="00D1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7CD7"/>
  <w15:chartTrackingRefBased/>
  <w15:docId w15:val="{9E63B12A-01C5-4203-AA49-457E9637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A48"/>
    <w:pPr>
      <w:suppressAutoHyphens/>
      <w:spacing w:after="0" w:line="240" w:lineRule="auto"/>
    </w:pPr>
    <w:rPr>
      <w:rFonts w:ascii="Times New Roman" w:eastAsia="Times New Roman" w:hAnsi="Times New Roman"/>
      <w:sz w:val="32"/>
      <w:szCs w:val="20"/>
      <w:lang w:val="uk-UA" w:eastAsia="zh-CN"/>
    </w:rPr>
  </w:style>
  <w:style w:type="character" w:customStyle="1" w:styleId="a4">
    <w:name w:val="Основной текст Знак"/>
    <w:link w:val="a3"/>
    <w:rsid w:val="00C64A48"/>
    <w:rPr>
      <w:rFonts w:ascii="Times New Roman" w:eastAsia="Times New Roman" w:hAnsi="Times New Roman" w:cs="Times New Roman"/>
      <w:sz w:val="32"/>
      <w:szCs w:val="20"/>
      <w:lang w:val="uk-UA" w:eastAsia="zh-CN"/>
    </w:rPr>
  </w:style>
  <w:style w:type="table" w:styleId="a5">
    <w:name w:val="Table Grid"/>
    <w:basedOn w:val="a1"/>
    <w:uiPriority w:val="39"/>
    <w:rsid w:val="00C64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C61D93"/>
    <w:rPr>
      <w:rFonts w:ascii="Times New Roman" w:hAnsi="Times New Roman" w:cs="Times New Roman"/>
      <w:i/>
    </w:rPr>
  </w:style>
  <w:style w:type="character" w:styleId="a7">
    <w:name w:val="Hyperlink"/>
    <w:uiPriority w:val="99"/>
    <w:rsid w:val="00C61D9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61D93"/>
    <w:pPr>
      <w:suppressAutoHyphens/>
      <w:spacing w:after="200" w:line="276" w:lineRule="auto"/>
      <w:ind w:left="720"/>
      <w:contextualSpacing/>
    </w:pPr>
    <w:rPr>
      <w:rFonts w:eastAsia="Times New Roman" w:cs="Calibri"/>
      <w:lang w:eastAsia="zh-CN"/>
    </w:rPr>
  </w:style>
  <w:style w:type="character" w:customStyle="1" w:styleId="1">
    <w:name w:val="Название1"/>
    <w:rsid w:val="00C61D93"/>
  </w:style>
  <w:style w:type="character" w:customStyle="1" w:styleId="previewtxt">
    <w:name w:val="previewtxt"/>
    <w:rsid w:val="00C61D93"/>
  </w:style>
  <w:style w:type="character" w:customStyle="1" w:styleId="author">
    <w:name w:val="author"/>
    <w:rsid w:val="00C6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5229</Words>
  <Characters>2982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Links>
    <vt:vector size="12" baseType="variant">
      <vt:variant>
        <vt:i4>3997795</vt:i4>
      </vt:variant>
      <vt:variant>
        <vt:i4>3</vt:i4>
      </vt:variant>
      <vt:variant>
        <vt:i4>0</vt:i4>
      </vt:variant>
      <vt:variant>
        <vt:i4>5</vt:i4>
      </vt:variant>
      <vt:variant>
        <vt:lpwstr>https://www.lap-publishing.com/catalog/details/store/gb/book/978-620-0-45802-5/simulation-of-drilling-equipment-structural-elements</vt:lpwstr>
      </vt:variant>
      <vt:variant>
        <vt:lpwstr/>
      </vt:variant>
      <vt:variant>
        <vt:i4>524410</vt:i4>
      </vt:variant>
      <vt:variant>
        <vt:i4>0</vt:i4>
      </vt:variant>
      <vt:variant>
        <vt:i4>0</vt:i4>
      </vt:variant>
      <vt:variant>
        <vt:i4>5</vt:i4>
      </vt:variant>
      <vt:variant>
        <vt:lpwstr>https://ogst.ifpenergiesnouvelles.fr/articles/ogst/full_html/2019/01/ogst190029/ogst190029.html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Tetiana</cp:lastModifiedBy>
  <cp:revision>3</cp:revision>
  <dcterms:created xsi:type="dcterms:W3CDTF">2021-01-19T17:49:00Z</dcterms:created>
  <dcterms:modified xsi:type="dcterms:W3CDTF">2021-01-19T17:51:00Z</dcterms:modified>
</cp:coreProperties>
</file>